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02C5" w:rsidRPr="00335757" w:rsidRDefault="000C02C5" w:rsidP="000C02C5">
      <w:pPr>
        <w:widowControl w:val="0"/>
        <w:spacing w:after="0"/>
        <w:jc w:val="center"/>
        <w:rPr>
          <w:rFonts w:ascii="Times New Roman" w:hAnsi="Times New Roman" w:cs="Times New Roman"/>
          <w:sz w:val="28"/>
          <w:szCs w:val="28"/>
        </w:rPr>
      </w:pPr>
      <w:r w:rsidRPr="00335757">
        <w:rPr>
          <w:rFonts w:ascii="Times New Roman" w:hAnsi="Times New Roman" w:cs="Times New Roman"/>
          <w:sz w:val="28"/>
          <w:szCs w:val="28"/>
        </w:rPr>
        <w:t xml:space="preserve">Федеральное государственное образовательное бюджетное </w:t>
      </w:r>
    </w:p>
    <w:p w:rsidR="000C02C5" w:rsidRPr="00335757" w:rsidRDefault="000C02C5" w:rsidP="000C02C5">
      <w:pPr>
        <w:widowControl w:val="0"/>
        <w:spacing w:after="0"/>
        <w:jc w:val="center"/>
        <w:rPr>
          <w:rFonts w:ascii="Times New Roman" w:hAnsi="Times New Roman" w:cs="Times New Roman"/>
          <w:sz w:val="28"/>
          <w:szCs w:val="28"/>
        </w:rPr>
      </w:pPr>
      <w:r w:rsidRPr="00335757">
        <w:rPr>
          <w:rFonts w:ascii="Times New Roman" w:hAnsi="Times New Roman" w:cs="Times New Roman"/>
          <w:sz w:val="28"/>
          <w:szCs w:val="28"/>
        </w:rPr>
        <w:t>учреждение высшего образования</w:t>
      </w:r>
    </w:p>
    <w:p w:rsidR="000C02C5" w:rsidRPr="00335757" w:rsidRDefault="000C02C5" w:rsidP="000C02C5">
      <w:pPr>
        <w:widowControl w:val="0"/>
        <w:spacing w:after="0"/>
        <w:ind w:firstLine="720"/>
        <w:jc w:val="center"/>
        <w:rPr>
          <w:rFonts w:ascii="Times New Roman" w:hAnsi="Times New Roman" w:cs="Times New Roman"/>
          <w:sz w:val="28"/>
          <w:szCs w:val="28"/>
        </w:rPr>
      </w:pPr>
      <w:r w:rsidRPr="00335757">
        <w:rPr>
          <w:rFonts w:ascii="Times New Roman" w:hAnsi="Times New Roman" w:cs="Times New Roman"/>
          <w:sz w:val="28"/>
          <w:szCs w:val="28"/>
        </w:rPr>
        <w:t xml:space="preserve">«ФИНАНСОВЫЙ УНИВЕРСИТЕТ </w:t>
      </w:r>
    </w:p>
    <w:p w:rsidR="000C02C5" w:rsidRPr="00335757" w:rsidRDefault="000C02C5" w:rsidP="000C02C5">
      <w:pPr>
        <w:widowControl w:val="0"/>
        <w:spacing w:after="0"/>
        <w:ind w:firstLine="720"/>
        <w:jc w:val="center"/>
        <w:rPr>
          <w:rFonts w:ascii="Times New Roman" w:hAnsi="Times New Roman" w:cs="Times New Roman"/>
          <w:sz w:val="28"/>
          <w:szCs w:val="28"/>
        </w:rPr>
      </w:pPr>
      <w:r w:rsidRPr="00335757">
        <w:rPr>
          <w:rFonts w:ascii="Times New Roman" w:hAnsi="Times New Roman" w:cs="Times New Roman"/>
          <w:sz w:val="28"/>
          <w:szCs w:val="28"/>
        </w:rPr>
        <w:t>ПРИ ПРАВИТЕЛЬСТВЕ РОССИЙСКОЙ ФЕДЕРАЦИИ»</w:t>
      </w:r>
    </w:p>
    <w:p w:rsidR="000C02C5" w:rsidRPr="00335757" w:rsidRDefault="000C02C5" w:rsidP="000C02C5">
      <w:pPr>
        <w:widowControl w:val="0"/>
        <w:spacing w:after="0"/>
        <w:jc w:val="center"/>
        <w:rPr>
          <w:rFonts w:ascii="Times New Roman" w:hAnsi="Times New Roman" w:cs="Times New Roman"/>
          <w:sz w:val="28"/>
          <w:szCs w:val="28"/>
        </w:rPr>
      </w:pPr>
      <w:r w:rsidRPr="00335757">
        <w:rPr>
          <w:rFonts w:ascii="Times New Roman" w:hAnsi="Times New Roman" w:cs="Times New Roman"/>
          <w:sz w:val="28"/>
          <w:szCs w:val="28"/>
        </w:rPr>
        <w:t>(Финансовый университет)</w:t>
      </w:r>
    </w:p>
    <w:p w:rsidR="000C02C5" w:rsidRPr="00335757" w:rsidRDefault="000C02C5" w:rsidP="000C02C5">
      <w:pPr>
        <w:widowControl w:val="0"/>
        <w:spacing w:after="0" w:line="360" w:lineRule="auto"/>
        <w:ind w:firstLine="720"/>
        <w:jc w:val="center"/>
        <w:rPr>
          <w:rFonts w:ascii="Times New Roman" w:hAnsi="Times New Roman" w:cs="Times New Roman"/>
          <w:sz w:val="28"/>
          <w:szCs w:val="28"/>
        </w:rPr>
      </w:pPr>
    </w:p>
    <w:p w:rsidR="000C02C5" w:rsidRPr="00335757" w:rsidRDefault="000C02C5" w:rsidP="000C02C5">
      <w:pPr>
        <w:widowControl w:val="0"/>
        <w:spacing w:after="0" w:line="360" w:lineRule="auto"/>
        <w:jc w:val="center"/>
        <w:rPr>
          <w:rFonts w:ascii="Times New Roman" w:hAnsi="Times New Roman" w:cs="Times New Roman"/>
          <w:sz w:val="28"/>
          <w:szCs w:val="28"/>
        </w:rPr>
      </w:pPr>
      <w:r w:rsidRPr="00335757">
        <w:rPr>
          <w:rFonts w:ascii="Times New Roman" w:hAnsi="Times New Roman" w:cs="Times New Roman"/>
          <w:sz w:val="28"/>
          <w:szCs w:val="28"/>
        </w:rPr>
        <w:t>Департамент правового регулирования экономической деятельности</w:t>
      </w:r>
    </w:p>
    <w:p w:rsidR="000C02C5" w:rsidRDefault="000C02C5" w:rsidP="00B22991">
      <w:pPr>
        <w:keepNext/>
        <w:keepLines/>
        <w:spacing w:after="0" w:line="322" w:lineRule="exact"/>
        <w:ind w:left="4820" w:right="-284"/>
        <w:rPr>
          <w:rFonts w:ascii="Times New Roman" w:eastAsia="Times New Roman" w:hAnsi="Times New Roman" w:cs="Times New Roman"/>
          <w:color w:val="000000"/>
          <w:spacing w:val="10"/>
          <w:sz w:val="28"/>
          <w:szCs w:val="28"/>
          <w:lang w:eastAsia="ru-RU"/>
        </w:rPr>
      </w:pPr>
    </w:p>
    <w:p w:rsidR="00590EE3" w:rsidRPr="00590EE3" w:rsidRDefault="00590EE3" w:rsidP="00590EE3">
      <w:pPr>
        <w:keepNext/>
        <w:keepLines/>
        <w:spacing w:after="0" w:line="322" w:lineRule="exact"/>
        <w:ind w:left="4820" w:right="-284"/>
        <w:rPr>
          <w:rFonts w:ascii="Times New Roman" w:eastAsia="Times New Roman" w:hAnsi="Times New Roman" w:cs="Times New Roman"/>
          <w:color w:val="000000"/>
          <w:spacing w:val="10"/>
          <w:sz w:val="28"/>
          <w:szCs w:val="28"/>
          <w:lang w:eastAsia="ru-RU"/>
        </w:rPr>
      </w:pPr>
      <w:r w:rsidRPr="00590EE3">
        <w:rPr>
          <w:rFonts w:ascii="Times New Roman" w:eastAsia="Times New Roman" w:hAnsi="Times New Roman" w:cs="Times New Roman"/>
          <w:color w:val="000000"/>
          <w:spacing w:val="10"/>
          <w:sz w:val="28"/>
          <w:szCs w:val="28"/>
          <w:lang w:eastAsia="ru-RU"/>
        </w:rPr>
        <w:t>УТВЕРЖДАЮ</w:t>
      </w:r>
    </w:p>
    <w:p w:rsidR="00590EE3" w:rsidRPr="00590EE3" w:rsidRDefault="00590EE3" w:rsidP="00590EE3">
      <w:pPr>
        <w:keepNext/>
        <w:keepLines/>
        <w:spacing w:after="0" w:line="322" w:lineRule="exact"/>
        <w:ind w:left="4820" w:right="-284"/>
        <w:rPr>
          <w:rFonts w:ascii="Times New Roman" w:eastAsia="Times New Roman" w:hAnsi="Times New Roman" w:cs="Times New Roman"/>
          <w:color w:val="000000"/>
          <w:spacing w:val="10"/>
          <w:sz w:val="28"/>
          <w:szCs w:val="28"/>
          <w:lang w:eastAsia="ru-RU"/>
        </w:rPr>
      </w:pPr>
      <w:r w:rsidRPr="00590EE3">
        <w:rPr>
          <w:rFonts w:ascii="Times New Roman" w:eastAsia="Times New Roman" w:hAnsi="Times New Roman" w:cs="Times New Roman"/>
          <w:color w:val="000000"/>
          <w:spacing w:val="10"/>
          <w:sz w:val="28"/>
          <w:szCs w:val="28"/>
          <w:lang w:eastAsia="ru-RU"/>
        </w:rPr>
        <w:t>Проректор по развитию</w:t>
      </w:r>
    </w:p>
    <w:p w:rsidR="00590EE3" w:rsidRPr="00590EE3" w:rsidRDefault="00590EE3" w:rsidP="00590EE3">
      <w:pPr>
        <w:keepNext/>
        <w:keepLines/>
        <w:spacing w:after="417" w:line="322" w:lineRule="exact"/>
        <w:ind w:left="4820" w:right="-284"/>
        <w:rPr>
          <w:rFonts w:ascii="Times New Roman" w:eastAsia="Times New Roman" w:hAnsi="Times New Roman" w:cs="Times New Roman"/>
          <w:color w:val="000000"/>
          <w:spacing w:val="10"/>
          <w:sz w:val="28"/>
          <w:szCs w:val="28"/>
          <w:lang w:eastAsia="ru-RU"/>
        </w:rPr>
      </w:pPr>
      <w:r w:rsidRPr="00590EE3">
        <w:rPr>
          <w:rFonts w:ascii="Times New Roman" w:eastAsia="Times New Roman" w:hAnsi="Times New Roman" w:cs="Times New Roman"/>
          <w:color w:val="000000"/>
          <w:spacing w:val="10"/>
          <w:sz w:val="28"/>
          <w:szCs w:val="28"/>
          <w:lang w:eastAsia="ru-RU"/>
        </w:rPr>
        <w:t>образовательных программ</w:t>
      </w:r>
    </w:p>
    <w:p w:rsidR="00590EE3" w:rsidRPr="00590EE3" w:rsidRDefault="00590EE3" w:rsidP="00590EE3">
      <w:pPr>
        <w:keepNext/>
        <w:keepLines/>
        <w:tabs>
          <w:tab w:val="left" w:leader="underscore" w:pos="8207"/>
        </w:tabs>
        <w:spacing w:after="67" w:line="250" w:lineRule="exact"/>
        <w:ind w:left="4820" w:right="-284"/>
        <w:rPr>
          <w:rFonts w:ascii="Times New Roman" w:eastAsia="Times New Roman" w:hAnsi="Times New Roman" w:cs="Times New Roman"/>
          <w:color w:val="000000"/>
          <w:spacing w:val="10"/>
          <w:sz w:val="28"/>
          <w:szCs w:val="28"/>
          <w:lang w:eastAsia="ru-RU"/>
        </w:rPr>
      </w:pPr>
      <w:r w:rsidRPr="00590EE3">
        <w:rPr>
          <w:rFonts w:ascii="Times New Roman" w:eastAsia="Times New Roman" w:hAnsi="Times New Roman" w:cs="Times New Roman"/>
          <w:color w:val="000000"/>
          <w:spacing w:val="10"/>
          <w:sz w:val="28"/>
          <w:szCs w:val="28"/>
          <w:lang w:eastAsia="ru-RU"/>
        </w:rPr>
        <w:t>________________ Е.А. Каменева</w:t>
      </w:r>
    </w:p>
    <w:p w:rsidR="00590EE3" w:rsidRPr="00590EE3" w:rsidRDefault="00590EE3" w:rsidP="00590EE3">
      <w:pPr>
        <w:keepNext/>
        <w:keepLines/>
        <w:tabs>
          <w:tab w:val="left" w:leader="underscore" w:pos="8207"/>
        </w:tabs>
        <w:spacing w:after="67" w:line="250" w:lineRule="exact"/>
        <w:ind w:left="4820" w:right="-284"/>
        <w:rPr>
          <w:rFonts w:ascii="Times New Roman" w:eastAsia="Times New Roman" w:hAnsi="Times New Roman" w:cs="Times New Roman"/>
          <w:color w:val="000000"/>
          <w:spacing w:val="10"/>
          <w:sz w:val="28"/>
          <w:szCs w:val="28"/>
          <w:lang w:eastAsia="ru-RU"/>
        </w:rPr>
      </w:pPr>
    </w:p>
    <w:p w:rsidR="00590EE3" w:rsidRPr="00590EE3" w:rsidRDefault="00590EE3" w:rsidP="00590EE3">
      <w:pPr>
        <w:keepNext/>
        <w:keepLines/>
        <w:tabs>
          <w:tab w:val="left" w:pos="8490"/>
        </w:tabs>
        <w:spacing w:after="730" w:line="250" w:lineRule="exact"/>
        <w:ind w:left="4820" w:right="-284"/>
        <w:jc w:val="center"/>
        <w:rPr>
          <w:rFonts w:ascii="Times New Roman" w:eastAsia="Times New Roman" w:hAnsi="Times New Roman" w:cs="Times New Roman"/>
          <w:b/>
          <w:color w:val="000000"/>
          <w:spacing w:val="10"/>
          <w:sz w:val="28"/>
          <w:szCs w:val="28"/>
          <w:u w:val="single"/>
          <w:lang w:eastAsia="ru-RU"/>
        </w:rPr>
      </w:pPr>
      <w:r w:rsidRPr="00590EE3">
        <w:rPr>
          <w:rFonts w:ascii="Times New Roman" w:eastAsia="Times New Roman" w:hAnsi="Times New Roman" w:cs="Times New Roman"/>
          <w:b/>
          <w:color w:val="000000"/>
          <w:spacing w:val="10"/>
          <w:sz w:val="28"/>
          <w:szCs w:val="28"/>
          <w:u w:val="single"/>
          <w:lang w:eastAsia="ru-RU"/>
        </w:rPr>
        <w:t>04. 02. 2020 г.</w:t>
      </w:r>
    </w:p>
    <w:p w:rsidR="00086704" w:rsidRPr="00B22991" w:rsidRDefault="00086704" w:rsidP="00BB17F7">
      <w:pPr>
        <w:spacing w:after="0" w:line="360" w:lineRule="auto"/>
        <w:jc w:val="center"/>
        <w:rPr>
          <w:rFonts w:ascii="Times New Roman" w:eastAsia="Times New Roman" w:hAnsi="Times New Roman" w:cs="Times New Roman"/>
          <w:b/>
          <w:sz w:val="28"/>
          <w:szCs w:val="28"/>
          <w:lang w:eastAsia="ru-RU"/>
        </w:rPr>
      </w:pPr>
      <w:bookmarkStart w:id="0" w:name="_GoBack"/>
      <w:bookmarkEnd w:id="0"/>
      <w:r w:rsidRPr="00B22991">
        <w:rPr>
          <w:rFonts w:ascii="Times New Roman" w:eastAsia="Times New Roman" w:hAnsi="Times New Roman" w:cs="Times New Roman"/>
          <w:b/>
          <w:sz w:val="28"/>
          <w:szCs w:val="28"/>
          <w:lang w:eastAsia="ru-RU"/>
        </w:rPr>
        <w:t xml:space="preserve"> </w:t>
      </w:r>
      <w:r w:rsidR="00CD58C4" w:rsidRPr="00B22991">
        <w:rPr>
          <w:rFonts w:ascii="Times New Roman" w:eastAsia="Times New Roman" w:hAnsi="Times New Roman" w:cs="Times New Roman"/>
          <w:b/>
          <w:sz w:val="28"/>
          <w:szCs w:val="28"/>
          <w:lang w:eastAsia="ru-RU"/>
        </w:rPr>
        <w:t>Ни</w:t>
      </w:r>
      <w:r w:rsidR="00F17F0D" w:rsidRPr="00B22991">
        <w:rPr>
          <w:rFonts w:ascii="Times New Roman" w:eastAsia="Times New Roman" w:hAnsi="Times New Roman" w:cs="Times New Roman"/>
          <w:b/>
          <w:sz w:val="28"/>
          <w:szCs w:val="28"/>
          <w:lang w:eastAsia="ru-RU"/>
        </w:rPr>
        <w:t>колаева Ю.В., Гримальская С.А.</w:t>
      </w:r>
    </w:p>
    <w:p w:rsidR="00B22991" w:rsidRPr="00B22991" w:rsidRDefault="00B22991" w:rsidP="00B22991">
      <w:pPr>
        <w:keepNext/>
        <w:keepLines/>
        <w:tabs>
          <w:tab w:val="left" w:leader="underscore" w:pos="9098"/>
        </w:tabs>
        <w:spacing w:after="0" w:line="240" w:lineRule="auto"/>
        <w:rPr>
          <w:rFonts w:ascii="Times New Roman" w:eastAsia="Times New Roman" w:hAnsi="Times New Roman" w:cs="Times New Roman"/>
          <w:b/>
          <w:bCs/>
          <w:color w:val="000000"/>
          <w:spacing w:val="10"/>
          <w:sz w:val="28"/>
          <w:szCs w:val="28"/>
          <w:lang w:eastAsia="ru-RU"/>
        </w:rPr>
      </w:pPr>
    </w:p>
    <w:p w:rsidR="00B22991" w:rsidRDefault="00FC30D0" w:rsidP="00FC30D0">
      <w:pPr>
        <w:keepNext/>
        <w:keepLines/>
        <w:tabs>
          <w:tab w:val="left" w:leader="underscore" w:pos="9098"/>
        </w:tabs>
        <w:spacing w:after="0" w:line="240" w:lineRule="auto"/>
        <w:jc w:val="center"/>
        <w:rPr>
          <w:rFonts w:ascii="Times New Roman" w:eastAsia="Times New Roman" w:hAnsi="Times New Roman" w:cs="Times New Roman"/>
          <w:b/>
          <w:bCs/>
          <w:color w:val="000000"/>
          <w:spacing w:val="10"/>
          <w:sz w:val="28"/>
          <w:szCs w:val="28"/>
          <w:lang w:eastAsia="ru-RU"/>
        </w:rPr>
      </w:pPr>
      <w:r>
        <w:rPr>
          <w:rFonts w:ascii="Times New Roman" w:eastAsia="Times New Roman" w:hAnsi="Times New Roman" w:cs="Times New Roman"/>
          <w:b/>
          <w:bCs/>
          <w:color w:val="000000"/>
          <w:spacing w:val="10"/>
          <w:sz w:val="28"/>
          <w:szCs w:val="28"/>
          <w:lang w:eastAsia="ru-RU"/>
        </w:rPr>
        <w:t>ПРОГРАММА</w:t>
      </w:r>
    </w:p>
    <w:p w:rsidR="00FC30D0" w:rsidRDefault="00FC30D0" w:rsidP="00FC30D0">
      <w:pPr>
        <w:keepNext/>
        <w:keepLines/>
        <w:tabs>
          <w:tab w:val="left" w:leader="underscore" w:pos="9098"/>
        </w:tabs>
        <w:spacing w:after="0" w:line="240" w:lineRule="auto"/>
        <w:jc w:val="center"/>
        <w:rPr>
          <w:rFonts w:ascii="Times New Roman" w:eastAsia="Times New Roman" w:hAnsi="Times New Roman" w:cs="Times New Roman"/>
          <w:b/>
          <w:bCs/>
          <w:color w:val="000000"/>
          <w:spacing w:val="10"/>
          <w:sz w:val="28"/>
          <w:szCs w:val="28"/>
          <w:lang w:eastAsia="ru-RU"/>
        </w:rPr>
      </w:pPr>
      <w:r>
        <w:rPr>
          <w:rFonts w:ascii="Times New Roman" w:eastAsia="Times New Roman" w:hAnsi="Times New Roman" w:cs="Times New Roman"/>
          <w:b/>
          <w:bCs/>
          <w:color w:val="000000"/>
          <w:spacing w:val="10"/>
          <w:sz w:val="28"/>
          <w:szCs w:val="28"/>
          <w:lang w:eastAsia="ru-RU"/>
        </w:rPr>
        <w:t>НАУЧНО-ИССЛЕДОВАТЕЛЬСКОЙ РАБОТЫ</w:t>
      </w:r>
    </w:p>
    <w:p w:rsidR="00B22991" w:rsidRDefault="00B22991" w:rsidP="00B22991">
      <w:pPr>
        <w:keepNext/>
        <w:keepLines/>
        <w:tabs>
          <w:tab w:val="left" w:leader="underscore" w:pos="9098"/>
        </w:tabs>
        <w:spacing w:after="0" w:line="240" w:lineRule="auto"/>
        <w:rPr>
          <w:rFonts w:ascii="Times New Roman" w:eastAsia="Times New Roman" w:hAnsi="Times New Roman" w:cs="Times New Roman"/>
          <w:b/>
          <w:bCs/>
          <w:color w:val="000000"/>
          <w:spacing w:val="10"/>
          <w:sz w:val="28"/>
          <w:szCs w:val="28"/>
          <w:lang w:eastAsia="ru-RU"/>
        </w:rPr>
      </w:pPr>
    </w:p>
    <w:p w:rsidR="00B22991" w:rsidRDefault="00B22991" w:rsidP="00B22991">
      <w:pPr>
        <w:keepNext/>
        <w:keepLines/>
        <w:tabs>
          <w:tab w:val="left" w:leader="underscore" w:pos="9098"/>
        </w:tabs>
        <w:spacing w:after="0" w:line="240" w:lineRule="auto"/>
        <w:rPr>
          <w:rFonts w:ascii="Times New Roman" w:eastAsia="Times New Roman" w:hAnsi="Times New Roman" w:cs="Times New Roman"/>
          <w:b/>
          <w:bCs/>
          <w:color w:val="000000"/>
          <w:spacing w:val="10"/>
          <w:sz w:val="28"/>
          <w:szCs w:val="28"/>
          <w:lang w:eastAsia="ru-RU"/>
        </w:rPr>
      </w:pPr>
      <w:r w:rsidRPr="002D64BB">
        <w:rPr>
          <w:rFonts w:ascii="Times New Roman" w:eastAsia="Times New Roman" w:hAnsi="Times New Roman" w:cs="Times New Roman"/>
          <w:b/>
          <w:bCs/>
          <w:color w:val="000000"/>
          <w:spacing w:val="10"/>
          <w:sz w:val="28"/>
          <w:szCs w:val="28"/>
          <w:lang w:eastAsia="ru-RU"/>
        </w:rPr>
        <w:t>Направление подготовки</w:t>
      </w:r>
      <w:r>
        <w:rPr>
          <w:rFonts w:ascii="Times New Roman" w:eastAsia="Times New Roman" w:hAnsi="Times New Roman" w:cs="Times New Roman"/>
          <w:b/>
          <w:bCs/>
          <w:color w:val="000000"/>
          <w:spacing w:val="10"/>
          <w:sz w:val="28"/>
          <w:szCs w:val="28"/>
          <w:lang w:eastAsia="ru-RU"/>
        </w:rPr>
        <w:t xml:space="preserve"> 40.04.01</w:t>
      </w:r>
    </w:p>
    <w:p w:rsidR="00B22991" w:rsidRPr="002D64BB" w:rsidRDefault="00B22991" w:rsidP="00B22991">
      <w:pPr>
        <w:keepNext/>
        <w:keepLines/>
        <w:tabs>
          <w:tab w:val="left" w:leader="underscore" w:pos="9098"/>
        </w:tabs>
        <w:spacing w:after="0" w:line="240" w:lineRule="auto"/>
        <w:rPr>
          <w:rFonts w:ascii="Times New Roman" w:eastAsia="Times New Roman" w:hAnsi="Times New Roman" w:cs="Times New Roman"/>
          <w:bCs/>
          <w:color w:val="000000"/>
          <w:spacing w:val="10"/>
          <w:sz w:val="25"/>
          <w:szCs w:val="25"/>
          <w:lang w:eastAsia="ru-RU"/>
        </w:rPr>
      </w:pPr>
    </w:p>
    <w:p w:rsidR="00B22991" w:rsidRPr="002D64BB" w:rsidRDefault="00B22991" w:rsidP="00B22991">
      <w:pPr>
        <w:keepNext/>
        <w:keepLines/>
        <w:tabs>
          <w:tab w:val="left" w:leader="underscore" w:pos="9107"/>
        </w:tabs>
        <w:spacing w:after="0" w:line="240" w:lineRule="auto"/>
        <w:ind w:left="40"/>
        <w:rPr>
          <w:rFonts w:ascii="Times New Roman" w:eastAsia="Times New Roman" w:hAnsi="Times New Roman" w:cs="Times New Roman"/>
          <w:i/>
          <w:iCs/>
          <w:color w:val="000000"/>
          <w:spacing w:val="10"/>
          <w:sz w:val="28"/>
          <w:szCs w:val="28"/>
          <w:lang w:eastAsia="ru-RU"/>
        </w:rPr>
      </w:pPr>
      <w:r w:rsidRPr="002D64BB">
        <w:rPr>
          <w:rFonts w:ascii="Times New Roman" w:eastAsia="Times New Roman" w:hAnsi="Times New Roman" w:cs="Times New Roman"/>
          <w:b/>
          <w:bCs/>
          <w:color w:val="000000"/>
          <w:spacing w:val="10"/>
          <w:sz w:val="28"/>
          <w:szCs w:val="28"/>
          <w:lang w:eastAsia="ru-RU"/>
        </w:rPr>
        <w:t>Направленность программы</w:t>
      </w:r>
      <w:r>
        <w:rPr>
          <w:rFonts w:ascii="Times New Roman" w:eastAsia="Times New Roman" w:hAnsi="Times New Roman" w:cs="Times New Roman"/>
          <w:b/>
          <w:bCs/>
          <w:color w:val="000000"/>
          <w:spacing w:val="10"/>
          <w:sz w:val="28"/>
          <w:szCs w:val="28"/>
          <w:lang w:eastAsia="ru-RU"/>
        </w:rPr>
        <w:t xml:space="preserve"> магистратуры «</w:t>
      </w:r>
      <w:r w:rsidRPr="00B22991">
        <w:rPr>
          <w:rFonts w:ascii="Times New Roman" w:eastAsia="Times New Roman" w:hAnsi="Times New Roman" w:cs="Times New Roman"/>
          <w:b/>
          <w:bCs/>
          <w:color w:val="000000"/>
          <w:spacing w:val="10"/>
          <w:sz w:val="28"/>
          <w:szCs w:val="28"/>
          <w:lang w:eastAsia="ru-RU"/>
        </w:rPr>
        <w:t>Расследование финансово-экономических правонарушений</w:t>
      </w:r>
      <w:r>
        <w:rPr>
          <w:rFonts w:ascii="Times New Roman" w:eastAsia="Times New Roman" w:hAnsi="Times New Roman" w:cs="Times New Roman"/>
          <w:b/>
          <w:bCs/>
          <w:color w:val="000000"/>
          <w:spacing w:val="10"/>
          <w:sz w:val="28"/>
          <w:szCs w:val="28"/>
          <w:lang w:eastAsia="ru-RU"/>
        </w:rPr>
        <w:t>»</w:t>
      </w:r>
    </w:p>
    <w:p w:rsidR="00174083" w:rsidRPr="00265D16" w:rsidRDefault="00174083" w:rsidP="00BB17F7">
      <w:pPr>
        <w:widowControl w:val="0"/>
        <w:autoSpaceDE w:val="0"/>
        <w:autoSpaceDN w:val="0"/>
        <w:adjustRightInd w:val="0"/>
        <w:spacing w:after="0" w:line="360" w:lineRule="auto"/>
        <w:jc w:val="center"/>
        <w:rPr>
          <w:rFonts w:ascii="Times New Roman" w:eastAsia="Times New Roman" w:hAnsi="Times New Roman" w:cs="Times New Roman"/>
          <w:sz w:val="36"/>
          <w:szCs w:val="36"/>
          <w:lang w:eastAsia="ru-RU"/>
        </w:rPr>
      </w:pPr>
    </w:p>
    <w:p w:rsidR="00B22991" w:rsidRPr="00265D16" w:rsidRDefault="00B22991" w:rsidP="00BB17F7">
      <w:pPr>
        <w:widowControl w:val="0"/>
        <w:autoSpaceDE w:val="0"/>
        <w:autoSpaceDN w:val="0"/>
        <w:adjustRightInd w:val="0"/>
        <w:spacing w:after="0" w:line="360" w:lineRule="auto"/>
        <w:jc w:val="center"/>
        <w:rPr>
          <w:rFonts w:ascii="Times New Roman" w:eastAsia="Times New Roman" w:hAnsi="Times New Roman" w:cs="Times New Roman"/>
          <w:i/>
          <w:sz w:val="24"/>
          <w:szCs w:val="24"/>
          <w:lang w:eastAsia="ru-RU"/>
        </w:rPr>
      </w:pPr>
    </w:p>
    <w:p w:rsidR="000C02C5" w:rsidRPr="00162966" w:rsidRDefault="000C02C5" w:rsidP="000C02C5">
      <w:pPr>
        <w:spacing w:after="0" w:line="240" w:lineRule="auto"/>
        <w:jc w:val="center"/>
        <w:rPr>
          <w:rFonts w:ascii="Times New Roman" w:eastAsia="Calibri" w:hAnsi="Times New Roman" w:cs="Times New Roman"/>
          <w:i/>
          <w:color w:val="000000"/>
          <w:sz w:val="28"/>
          <w:szCs w:val="28"/>
        </w:rPr>
      </w:pPr>
      <w:r w:rsidRPr="00162966">
        <w:rPr>
          <w:rFonts w:ascii="Times New Roman" w:eastAsia="Calibri" w:hAnsi="Times New Roman" w:cs="Times New Roman"/>
          <w:i/>
          <w:color w:val="000000"/>
          <w:sz w:val="28"/>
          <w:szCs w:val="28"/>
        </w:rPr>
        <w:t>Рекомендовано Ученым советом Юридического факультета</w:t>
      </w:r>
    </w:p>
    <w:p w:rsidR="000C02C5" w:rsidRPr="00162966" w:rsidRDefault="000C02C5" w:rsidP="000C02C5">
      <w:pPr>
        <w:spacing w:after="0" w:line="240" w:lineRule="auto"/>
        <w:jc w:val="center"/>
        <w:rPr>
          <w:rFonts w:ascii="Times New Roman" w:eastAsia="Calibri" w:hAnsi="Times New Roman" w:cs="Times New Roman"/>
          <w:i/>
          <w:color w:val="000000"/>
          <w:sz w:val="28"/>
          <w:szCs w:val="28"/>
        </w:rPr>
      </w:pPr>
      <w:r w:rsidRPr="00162966">
        <w:rPr>
          <w:rFonts w:ascii="Times New Roman" w:eastAsia="Calibri" w:hAnsi="Times New Roman" w:cs="Times New Roman"/>
          <w:i/>
          <w:color w:val="000000"/>
          <w:sz w:val="28"/>
          <w:szCs w:val="28"/>
        </w:rPr>
        <w:t>(протокол № 22 от 28 января 2020 г.)</w:t>
      </w:r>
    </w:p>
    <w:p w:rsidR="000C02C5" w:rsidRPr="00162966" w:rsidRDefault="000C02C5" w:rsidP="000C02C5">
      <w:pPr>
        <w:widowControl w:val="0"/>
        <w:spacing w:after="0" w:line="240" w:lineRule="auto"/>
        <w:jc w:val="center"/>
        <w:rPr>
          <w:rFonts w:ascii="Times New Roman" w:eastAsia="Calibri" w:hAnsi="Times New Roman" w:cs="Times New Roman"/>
          <w:i/>
          <w:spacing w:val="-1"/>
          <w:sz w:val="28"/>
          <w:szCs w:val="28"/>
        </w:rPr>
      </w:pPr>
    </w:p>
    <w:p w:rsidR="000C02C5" w:rsidRPr="00162966" w:rsidRDefault="000C02C5" w:rsidP="000C02C5">
      <w:pPr>
        <w:widowControl w:val="0"/>
        <w:spacing w:after="0" w:line="240" w:lineRule="auto"/>
        <w:jc w:val="center"/>
        <w:rPr>
          <w:rFonts w:ascii="Times New Roman" w:eastAsia="Calibri" w:hAnsi="Times New Roman" w:cs="Times New Roman"/>
          <w:bCs/>
          <w:i/>
          <w:sz w:val="28"/>
          <w:szCs w:val="28"/>
        </w:rPr>
      </w:pPr>
      <w:r w:rsidRPr="00162966">
        <w:rPr>
          <w:rFonts w:ascii="Times New Roman" w:eastAsia="Calibri" w:hAnsi="Times New Roman" w:cs="Times New Roman"/>
          <w:i/>
          <w:spacing w:val="-1"/>
          <w:sz w:val="28"/>
          <w:szCs w:val="28"/>
        </w:rPr>
        <w:t>Одобрено</w:t>
      </w:r>
      <w:r w:rsidRPr="00162966">
        <w:rPr>
          <w:rFonts w:ascii="Times New Roman" w:eastAsia="Calibri" w:hAnsi="Times New Roman" w:cs="Times New Roman"/>
          <w:i/>
          <w:spacing w:val="-3"/>
          <w:sz w:val="28"/>
          <w:szCs w:val="28"/>
        </w:rPr>
        <w:t xml:space="preserve"> Советом учебно-научного </w:t>
      </w:r>
      <w:r w:rsidRPr="00162966">
        <w:rPr>
          <w:rFonts w:ascii="Times New Roman" w:eastAsia="Calibri" w:hAnsi="Times New Roman" w:cs="Times New Roman"/>
          <w:bCs/>
          <w:i/>
          <w:sz w:val="28"/>
          <w:szCs w:val="28"/>
        </w:rPr>
        <w:t>департамента</w:t>
      </w:r>
    </w:p>
    <w:p w:rsidR="000C02C5" w:rsidRPr="00162966" w:rsidRDefault="000C02C5" w:rsidP="000C02C5">
      <w:pPr>
        <w:widowControl w:val="0"/>
        <w:spacing w:after="0" w:line="240" w:lineRule="auto"/>
        <w:jc w:val="center"/>
        <w:rPr>
          <w:rFonts w:ascii="Times New Roman" w:eastAsia="Calibri" w:hAnsi="Times New Roman" w:cs="Times New Roman"/>
          <w:bCs/>
          <w:i/>
          <w:sz w:val="28"/>
          <w:szCs w:val="28"/>
        </w:rPr>
      </w:pPr>
      <w:r w:rsidRPr="00162966">
        <w:rPr>
          <w:rFonts w:ascii="Times New Roman" w:eastAsia="Calibri" w:hAnsi="Times New Roman" w:cs="Times New Roman"/>
          <w:bCs/>
          <w:i/>
          <w:sz w:val="28"/>
          <w:szCs w:val="28"/>
        </w:rPr>
        <w:t xml:space="preserve"> правового регулирования экономической деятельности</w:t>
      </w:r>
    </w:p>
    <w:p w:rsidR="000C02C5" w:rsidRDefault="000C02C5" w:rsidP="000C02C5">
      <w:pPr>
        <w:widowControl w:val="0"/>
        <w:tabs>
          <w:tab w:val="left" w:pos="3637"/>
          <w:tab w:val="left" w:pos="3987"/>
        </w:tabs>
        <w:spacing w:after="0" w:line="240" w:lineRule="auto"/>
        <w:contextualSpacing/>
        <w:jc w:val="center"/>
        <w:rPr>
          <w:rFonts w:ascii="Times New Roman" w:eastAsia="Calibri" w:hAnsi="Times New Roman" w:cs="Times New Roman"/>
          <w:i/>
          <w:spacing w:val="-2"/>
          <w:sz w:val="28"/>
          <w:szCs w:val="28"/>
        </w:rPr>
      </w:pPr>
      <w:r w:rsidRPr="00162966">
        <w:rPr>
          <w:rFonts w:ascii="Times New Roman" w:eastAsia="Calibri" w:hAnsi="Times New Roman" w:cs="Times New Roman"/>
          <w:i/>
          <w:spacing w:val="-1"/>
          <w:sz w:val="28"/>
          <w:szCs w:val="28"/>
        </w:rPr>
        <w:t>(протокол</w:t>
      </w:r>
      <w:r w:rsidRPr="00162966">
        <w:rPr>
          <w:rFonts w:ascii="Times New Roman" w:eastAsia="Calibri" w:hAnsi="Times New Roman" w:cs="Times New Roman"/>
          <w:i/>
          <w:sz w:val="28"/>
          <w:szCs w:val="28"/>
        </w:rPr>
        <w:t xml:space="preserve"> № 6</w:t>
      </w:r>
      <w:r>
        <w:rPr>
          <w:rFonts w:ascii="Times New Roman" w:eastAsia="Calibri" w:hAnsi="Times New Roman" w:cs="Times New Roman"/>
          <w:i/>
          <w:sz w:val="28"/>
          <w:szCs w:val="28"/>
        </w:rPr>
        <w:t>6</w:t>
      </w:r>
      <w:r w:rsidRPr="00162966">
        <w:rPr>
          <w:rFonts w:ascii="Times New Roman" w:eastAsia="Calibri" w:hAnsi="Times New Roman" w:cs="Times New Roman"/>
          <w:i/>
          <w:sz w:val="28"/>
          <w:szCs w:val="28"/>
        </w:rPr>
        <w:t xml:space="preserve"> </w:t>
      </w:r>
      <w:r w:rsidRPr="00162966">
        <w:rPr>
          <w:rFonts w:ascii="Times New Roman" w:eastAsia="Calibri" w:hAnsi="Times New Roman" w:cs="Times New Roman"/>
          <w:i/>
          <w:spacing w:val="-1"/>
          <w:sz w:val="28"/>
          <w:szCs w:val="28"/>
        </w:rPr>
        <w:t>от 28 января 2020</w:t>
      </w:r>
      <w:r w:rsidRPr="00162966">
        <w:rPr>
          <w:rFonts w:ascii="Times New Roman" w:eastAsia="Calibri" w:hAnsi="Times New Roman" w:cs="Times New Roman"/>
          <w:i/>
          <w:spacing w:val="-3"/>
          <w:sz w:val="28"/>
          <w:szCs w:val="28"/>
        </w:rPr>
        <w:t xml:space="preserve"> </w:t>
      </w:r>
      <w:r w:rsidRPr="00162966">
        <w:rPr>
          <w:rFonts w:ascii="Times New Roman" w:eastAsia="Calibri" w:hAnsi="Times New Roman" w:cs="Times New Roman"/>
          <w:i/>
          <w:spacing w:val="-2"/>
          <w:sz w:val="28"/>
          <w:szCs w:val="28"/>
        </w:rPr>
        <w:t>г.)</w:t>
      </w:r>
    </w:p>
    <w:p w:rsidR="00086704" w:rsidRPr="00446953" w:rsidRDefault="00086704" w:rsidP="00BB17F7">
      <w:pPr>
        <w:spacing w:after="0" w:line="360" w:lineRule="auto"/>
        <w:jc w:val="both"/>
        <w:rPr>
          <w:rFonts w:ascii="Times New Roman" w:eastAsia="Times New Roman" w:hAnsi="Times New Roman" w:cs="Times New Roman"/>
          <w:b/>
          <w:bCs/>
          <w:sz w:val="28"/>
          <w:szCs w:val="28"/>
          <w:lang w:eastAsia="ru-RU"/>
        </w:rPr>
      </w:pPr>
    </w:p>
    <w:p w:rsidR="00086704" w:rsidRDefault="00086704" w:rsidP="008E71F4">
      <w:pPr>
        <w:spacing w:after="0" w:line="240" w:lineRule="auto"/>
        <w:ind w:firstLine="567"/>
        <w:jc w:val="center"/>
        <w:rPr>
          <w:rFonts w:ascii="Times New Roman" w:eastAsia="Times New Roman" w:hAnsi="Times New Roman" w:cs="Times New Roman"/>
          <w:b/>
          <w:sz w:val="28"/>
          <w:szCs w:val="24"/>
          <w:lang w:eastAsia="ru-RU"/>
        </w:rPr>
      </w:pPr>
    </w:p>
    <w:p w:rsidR="00236A15" w:rsidRDefault="00236A15" w:rsidP="008E71F4">
      <w:pPr>
        <w:spacing w:after="0" w:line="240" w:lineRule="auto"/>
        <w:ind w:firstLine="567"/>
        <w:jc w:val="center"/>
        <w:rPr>
          <w:rFonts w:ascii="Times New Roman" w:eastAsia="Times New Roman" w:hAnsi="Times New Roman" w:cs="Times New Roman"/>
          <w:b/>
          <w:sz w:val="28"/>
          <w:szCs w:val="24"/>
          <w:lang w:eastAsia="ru-RU"/>
        </w:rPr>
      </w:pPr>
    </w:p>
    <w:p w:rsidR="00236A15" w:rsidRDefault="00236A15" w:rsidP="008E71F4">
      <w:pPr>
        <w:spacing w:after="0" w:line="240" w:lineRule="auto"/>
        <w:ind w:firstLine="567"/>
        <w:jc w:val="center"/>
        <w:rPr>
          <w:rFonts w:ascii="Times New Roman" w:eastAsia="Times New Roman" w:hAnsi="Times New Roman" w:cs="Times New Roman"/>
          <w:b/>
          <w:sz w:val="28"/>
          <w:szCs w:val="24"/>
          <w:lang w:eastAsia="ru-RU"/>
        </w:rPr>
      </w:pPr>
    </w:p>
    <w:p w:rsidR="002D67C9" w:rsidRDefault="002D67C9" w:rsidP="008E71F4">
      <w:pPr>
        <w:spacing w:after="0" w:line="240" w:lineRule="auto"/>
        <w:ind w:firstLine="567"/>
        <w:jc w:val="center"/>
        <w:rPr>
          <w:rFonts w:ascii="Times New Roman" w:eastAsia="Times New Roman" w:hAnsi="Times New Roman" w:cs="Times New Roman"/>
          <w:b/>
          <w:sz w:val="28"/>
          <w:szCs w:val="24"/>
          <w:lang w:eastAsia="ru-RU"/>
        </w:rPr>
      </w:pPr>
    </w:p>
    <w:p w:rsidR="002D67C9" w:rsidRDefault="002D67C9" w:rsidP="008E71F4">
      <w:pPr>
        <w:spacing w:after="0" w:line="240" w:lineRule="auto"/>
        <w:ind w:firstLine="567"/>
        <w:jc w:val="center"/>
        <w:rPr>
          <w:rFonts w:ascii="Times New Roman" w:eastAsia="Times New Roman" w:hAnsi="Times New Roman" w:cs="Times New Roman"/>
          <w:b/>
          <w:sz w:val="28"/>
          <w:szCs w:val="24"/>
          <w:lang w:eastAsia="ru-RU"/>
        </w:rPr>
      </w:pPr>
    </w:p>
    <w:p w:rsidR="00086704" w:rsidRPr="00265D16" w:rsidRDefault="000C02C5" w:rsidP="00BB17F7">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Москва – 2020</w:t>
      </w:r>
    </w:p>
    <w:p w:rsidR="001F03AD" w:rsidRPr="00265D16" w:rsidRDefault="00CD58C4" w:rsidP="008E71F4">
      <w:pPr>
        <w:widowControl w:val="0"/>
        <w:autoSpaceDE w:val="0"/>
        <w:autoSpaceDN w:val="0"/>
        <w:adjustRightInd w:val="0"/>
        <w:spacing w:after="0" w:line="360" w:lineRule="auto"/>
        <w:ind w:firstLine="567"/>
        <w:jc w:val="both"/>
        <w:rPr>
          <w:rFonts w:ascii="Times New Roman" w:eastAsia="Calibri" w:hAnsi="Times New Roman" w:cs="Times New Roman"/>
          <w:b/>
          <w:bCs/>
          <w:iCs/>
          <w:kern w:val="24"/>
          <w:sz w:val="28"/>
          <w:szCs w:val="28"/>
          <w:lang w:eastAsia="ru-RU"/>
        </w:rPr>
      </w:pPr>
      <w:r w:rsidRPr="00265D16">
        <w:rPr>
          <w:rFonts w:ascii="Times New Roman" w:eastAsia="Calibri" w:hAnsi="Times New Roman" w:cs="Times New Roman"/>
          <w:b/>
          <w:bCs/>
          <w:iCs/>
          <w:kern w:val="24"/>
          <w:sz w:val="28"/>
          <w:szCs w:val="28"/>
          <w:lang w:eastAsia="ru-RU"/>
        </w:rPr>
        <w:lastRenderedPageBreak/>
        <w:t>Николаева Ю.В.</w:t>
      </w:r>
      <w:r w:rsidR="00265D16" w:rsidRPr="00265D16">
        <w:rPr>
          <w:rFonts w:ascii="Times New Roman" w:eastAsia="Calibri" w:hAnsi="Times New Roman" w:cs="Times New Roman"/>
          <w:b/>
          <w:bCs/>
          <w:iCs/>
          <w:kern w:val="24"/>
          <w:sz w:val="28"/>
          <w:szCs w:val="28"/>
          <w:lang w:eastAsia="ru-RU"/>
        </w:rPr>
        <w:t>, Гримальская С.А.</w:t>
      </w:r>
    </w:p>
    <w:p w:rsidR="00086704" w:rsidRPr="00265D16" w:rsidRDefault="00383600" w:rsidP="00CD58C4">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8"/>
          <w:szCs w:val="28"/>
          <w:lang w:eastAsia="ru-RU"/>
        </w:rPr>
      </w:pPr>
      <w:r w:rsidRPr="00265D16">
        <w:rPr>
          <w:rFonts w:ascii="Times New Roman" w:eastAsia="Times New Roman" w:hAnsi="Times New Roman" w:cs="Times New Roman"/>
          <w:sz w:val="28"/>
          <w:szCs w:val="28"/>
          <w:lang w:eastAsia="ru-RU"/>
        </w:rPr>
        <w:t>П</w:t>
      </w:r>
      <w:r w:rsidR="00317D4F" w:rsidRPr="00265D16">
        <w:rPr>
          <w:rFonts w:ascii="Times New Roman" w:eastAsia="Times New Roman" w:hAnsi="Times New Roman" w:cs="Times New Roman"/>
          <w:sz w:val="28"/>
          <w:szCs w:val="28"/>
          <w:lang w:eastAsia="ru-RU"/>
        </w:rPr>
        <w:t>рограмма</w:t>
      </w:r>
      <w:r w:rsidR="00655A8E" w:rsidRPr="00265D16">
        <w:rPr>
          <w:rFonts w:ascii="Times New Roman" w:eastAsia="Times New Roman" w:hAnsi="Times New Roman" w:cs="Times New Roman"/>
          <w:sz w:val="28"/>
          <w:szCs w:val="28"/>
          <w:lang w:eastAsia="ru-RU"/>
        </w:rPr>
        <w:t xml:space="preserve"> </w:t>
      </w:r>
      <w:r w:rsidR="0057047E">
        <w:rPr>
          <w:rFonts w:ascii="Times New Roman" w:eastAsia="Times New Roman" w:hAnsi="Times New Roman" w:cs="Times New Roman"/>
          <w:sz w:val="28"/>
          <w:szCs w:val="28"/>
          <w:lang w:eastAsia="ru-RU"/>
        </w:rPr>
        <w:t>научно-исследовательской работы</w:t>
      </w:r>
      <w:r w:rsidR="00655A8E" w:rsidRPr="00265D16">
        <w:rPr>
          <w:rFonts w:ascii="Times New Roman" w:eastAsia="Times New Roman" w:hAnsi="Times New Roman" w:cs="Times New Roman"/>
          <w:sz w:val="28"/>
          <w:szCs w:val="28"/>
          <w:lang w:eastAsia="ru-RU"/>
        </w:rPr>
        <w:t xml:space="preserve"> </w:t>
      </w:r>
      <w:r w:rsidR="00086704" w:rsidRPr="00265D16">
        <w:rPr>
          <w:rFonts w:ascii="Times New Roman" w:eastAsia="Times New Roman" w:hAnsi="Times New Roman" w:cs="Times New Roman"/>
          <w:sz w:val="28"/>
          <w:szCs w:val="28"/>
          <w:lang w:eastAsia="ru-RU"/>
        </w:rPr>
        <w:t>для студ</w:t>
      </w:r>
      <w:r w:rsidR="00655A8E" w:rsidRPr="00265D16">
        <w:rPr>
          <w:rFonts w:ascii="Times New Roman" w:eastAsia="Times New Roman" w:hAnsi="Times New Roman" w:cs="Times New Roman"/>
          <w:sz w:val="28"/>
          <w:szCs w:val="28"/>
          <w:lang w:eastAsia="ru-RU"/>
        </w:rPr>
        <w:t xml:space="preserve">ентов, обучающихся по </w:t>
      </w:r>
      <w:r w:rsidR="00547D3B" w:rsidRPr="00265D16">
        <w:rPr>
          <w:rFonts w:ascii="Times New Roman" w:eastAsia="Times New Roman" w:hAnsi="Times New Roman" w:cs="Times New Roman"/>
          <w:sz w:val="28"/>
          <w:szCs w:val="28"/>
          <w:lang w:eastAsia="ru-RU"/>
        </w:rPr>
        <w:t>направлению</w:t>
      </w:r>
      <w:r w:rsidR="00086704" w:rsidRPr="00265D16">
        <w:rPr>
          <w:rFonts w:ascii="Times New Roman" w:eastAsia="Times New Roman" w:hAnsi="Times New Roman" w:cs="Times New Roman"/>
          <w:sz w:val="28"/>
          <w:szCs w:val="28"/>
          <w:lang w:eastAsia="ru-RU"/>
        </w:rPr>
        <w:t xml:space="preserve"> подготовки  </w:t>
      </w:r>
      <w:r w:rsidR="00FA41EF" w:rsidRPr="00265D16">
        <w:rPr>
          <w:rFonts w:ascii="Times New Roman" w:eastAsia="Times New Roman" w:hAnsi="Times New Roman" w:cs="Times New Roman"/>
          <w:bCs/>
          <w:color w:val="000000"/>
          <w:sz w:val="28"/>
          <w:szCs w:val="28"/>
          <w:lang w:eastAsia="ru-RU"/>
        </w:rPr>
        <w:t>40.04</w:t>
      </w:r>
      <w:r w:rsidR="00086704" w:rsidRPr="00265D16">
        <w:rPr>
          <w:rFonts w:ascii="Times New Roman" w:eastAsia="Times New Roman" w:hAnsi="Times New Roman" w:cs="Times New Roman"/>
          <w:bCs/>
          <w:color w:val="000000"/>
          <w:sz w:val="28"/>
          <w:szCs w:val="28"/>
          <w:lang w:eastAsia="ru-RU"/>
        </w:rPr>
        <w:t xml:space="preserve">.01 «Юриспруденция» </w:t>
      </w:r>
      <w:r w:rsidR="001F03AD" w:rsidRPr="00265D16">
        <w:rPr>
          <w:rFonts w:ascii="Times New Roman" w:eastAsia="Times New Roman" w:hAnsi="Times New Roman" w:cs="Times New Roman"/>
          <w:bCs/>
          <w:color w:val="000000"/>
          <w:sz w:val="28"/>
          <w:szCs w:val="28"/>
          <w:lang w:eastAsia="ru-RU"/>
        </w:rPr>
        <w:t>магистерская программа</w:t>
      </w:r>
      <w:r w:rsidR="00317D4F" w:rsidRPr="00265D16">
        <w:rPr>
          <w:rFonts w:ascii="Times New Roman" w:eastAsia="Times New Roman" w:hAnsi="Times New Roman" w:cs="Times New Roman"/>
          <w:bCs/>
          <w:color w:val="000000"/>
          <w:sz w:val="28"/>
          <w:szCs w:val="28"/>
          <w:lang w:eastAsia="ru-RU"/>
        </w:rPr>
        <w:t xml:space="preserve"> «</w:t>
      </w:r>
      <w:r w:rsidR="00CD58C4" w:rsidRPr="00265D16">
        <w:rPr>
          <w:rFonts w:ascii="Times New Roman" w:eastAsia="Times New Roman" w:hAnsi="Times New Roman" w:cs="Times New Roman"/>
          <w:bCs/>
          <w:color w:val="000000"/>
          <w:sz w:val="28"/>
          <w:szCs w:val="28"/>
          <w:lang w:eastAsia="ru-RU"/>
        </w:rPr>
        <w:t>Расследование финансово-экономических правонарушений</w:t>
      </w:r>
      <w:r w:rsidR="00317D4F" w:rsidRPr="00265D16">
        <w:rPr>
          <w:rFonts w:ascii="Times New Roman" w:eastAsia="Times New Roman" w:hAnsi="Times New Roman" w:cs="Times New Roman"/>
          <w:bCs/>
          <w:color w:val="000000"/>
          <w:sz w:val="28"/>
          <w:szCs w:val="28"/>
          <w:lang w:eastAsia="ru-RU"/>
        </w:rPr>
        <w:t>».</w:t>
      </w:r>
      <w:r w:rsidR="00290E6B" w:rsidRPr="00265D16">
        <w:t xml:space="preserve"> </w:t>
      </w:r>
      <w:r w:rsidR="00290E6B" w:rsidRPr="00265D16">
        <w:rPr>
          <w:rFonts w:ascii="Times New Roman" w:eastAsia="Times New Roman" w:hAnsi="Times New Roman" w:cs="Times New Roman"/>
          <w:bCs/>
          <w:color w:val="000000"/>
          <w:sz w:val="28"/>
          <w:szCs w:val="28"/>
          <w:lang w:eastAsia="ru-RU"/>
        </w:rPr>
        <w:t>– М.: Финансовый университет при Правительстве Российской Федерации, – 20</w:t>
      </w:r>
      <w:r w:rsidR="000C02C5">
        <w:rPr>
          <w:rFonts w:ascii="Times New Roman" w:eastAsia="Times New Roman" w:hAnsi="Times New Roman" w:cs="Times New Roman"/>
          <w:bCs/>
          <w:color w:val="000000"/>
          <w:sz w:val="28"/>
          <w:szCs w:val="28"/>
          <w:lang w:eastAsia="ru-RU"/>
        </w:rPr>
        <w:t>20</w:t>
      </w:r>
      <w:r w:rsidR="00290E6B" w:rsidRPr="00265D16">
        <w:rPr>
          <w:rFonts w:ascii="Times New Roman" w:eastAsia="Times New Roman" w:hAnsi="Times New Roman" w:cs="Times New Roman"/>
          <w:bCs/>
          <w:color w:val="000000"/>
          <w:sz w:val="28"/>
          <w:szCs w:val="28"/>
          <w:lang w:eastAsia="ru-RU"/>
        </w:rPr>
        <w:t xml:space="preserve">. –  </w:t>
      </w:r>
      <w:r w:rsidR="00503958">
        <w:rPr>
          <w:rFonts w:ascii="Times New Roman" w:eastAsia="Times New Roman" w:hAnsi="Times New Roman" w:cs="Times New Roman"/>
          <w:bCs/>
          <w:color w:val="000000"/>
          <w:sz w:val="28"/>
          <w:szCs w:val="28"/>
          <w:lang w:eastAsia="ru-RU"/>
        </w:rPr>
        <w:t>1</w:t>
      </w:r>
      <w:r w:rsidR="006C0778">
        <w:rPr>
          <w:rFonts w:ascii="Times New Roman" w:eastAsia="Times New Roman" w:hAnsi="Times New Roman" w:cs="Times New Roman"/>
          <w:bCs/>
          <w:color w:val="000000"/>
          <w:sz w:val="28"/>
          <w:szCs w:val="28"/>
          <w:lang w:eastAsia="ru-RU"/>
        </w:rPr>
        <w:t>5</w:t>
      </w:r>
      <w:r w:rsidR="00290E6B" w:rsidRPr="00732746">
        <w:rPr>
          <w:rFonts w:ascii="Times New Roman" w:eastAsia="Times New Roman" w:hAnsi="Times New Roman" w:cs="Times New Roman"/>
          <w:bCs/>
          <w:color w:val="000000"/>
          <w:sz w:val="28"/>
          <w:szCs w:val="28"/>
          <w:lang w:eastAsia="ru-RU"/>
        </w:rPr>
        <w:t xml:space="preserve"> с.</w:t>
      </w:r>
    </w:p>
    <w:p w:rsidR="00086704" w:rsidRPr="00265D16" w:rsidRDefault="00086704" w:rsidP="008E71F4">
      <w:pPr>
        <w:spacing w:after="0" w:line="240" w:lineRule="auto"/>
        <w:ind w:firstLine="567"/>
        <w:jc w:val="both"/>
        <w:rPr>
          <w:rFonts w:ascii="Times New Roman" w:eastAsia="Calibri" w:hAnsi="Times New Roman" w:cs="Times New Roman"/>
          <w:kern w:val="24"/>
          <w:sz w:val="26"/>
          <w:szCs w:val="26"/>
          <w:lang w:eastAsia="ru-RU"/>
        </w:rPr>
      </w:pPr>
    </w:p>
    <w:p w:rsidR="00B22991" w:rsidRPr="00B22991" w:rsidRDefault="00B22991" w:rsidP="00B22991">
      <w:pPr>
        <w:spacing w:after="0" w:line="240" w:lineRule="auto"/>
        <w:ind w:firstLine="567"/>
        <w:jc w:val="both"/>
        <w:rPr>
          <w:rFonts w:ascii="Times New Roman" w:eastAsia="Calibri" w:hAnsi="Times New Roman" w:cs="Times New Roman"/>
          <w:iCs/>
          <w:kern w:val="24"/>
          <w:sz w:val="26"/>
          <w:szCs w:val="26"/>
          <w:lang w:eastAsia="ru-RU"/>
        </w:rPr>
      </w:pPr>
      <w:r w:rsidRPr="00B22991">
        <w:rPr>
          <w:rFonts w:ascii="Times New Roman" w:eastAsia="Calibri" w:hAnsi="Times New Roman" w:cs="Times New Roman"/>
          <w:iCs/>
          <w:kern w:val="24"/>
          <w:sz w:val="26"/>
          <w:szCs w:val="26"/>
          <w:lang w:eastAsia="ru-RU"/>
        </w:rPr>
        <w:t>Программа предназначена для студентов очной форм</w:t>
      </w:r>
      <w:r>
        <w:rPr>
          <w:rFonts w:ascii="Times New Roman" w:eastAsia="Calibri" w:hAnsi="Times New Roman" w:cs="Times New Roman"/>
          <w:iCs/>
          <w:kern w:val="24"/>
          <w:sz w:val="26"/>
          <w:szCs w:val="26"/>
          <w:lang w:eastAsia="ru-RU"/>
        </w:rPr>
        <w:t>ы</w:t>
      </w:r>
      <w:r w:rsidRPr="00B22991">
        <w:rPr>
          <w:rFonts w:ascii="Times New Roman" w:eastAsia="Calibri" w:hAnsi="Times New Roman" w:cs="Times New Roman"/>
          <w:iCs/>
          <w:kern w:val="24"/>
          <w:sz w:val="26"/>
          <w:szCs w:val="26"/>
          <w:lang w:eastAsia="ru-RU"/>
        </w:rPr>
        <w:t xml:space="preserve"> обучения при подготовке по направлению 40.04.01 Юриспруденция,  направленность программы магистратуры «Расследование финансово-экономических правонарушений»).</w:t>
      </w:r>
    </w:p>
    <w:p w:rsidR="00B22991" w:rsidRDefault="00B22991" w:rsidP="00B22991">
      <w:pPr>
        <w:spacing w:after="0" w:line="240" w:lineRule="auto"/>
        <w:ind w:firstLine="567"/>
        <w:jc w:val="both"/>
        <w:rPr>
          <w:rFonts w:ascii="Times New Roman" w:eastAsia="Calibri" w:hAnsi="Times New Roman" w:cs="Times New Roman"/>
          <w:iCs/>
          <w:kern w:val="24"/>
          <w:sz w:val="26"/>
          <w:szCs w:val="26"/>
          <w:lang w:eastAsia="ru-RU"/>
        </w:rPr>
      </w:pPr>
      <w:r w:rsidRPr="00B22991">
        <w:rPr>
          <w:rFonts w:ascii="Times New Roman" w:eastAsia="Calibri" w:hAnsi="Times New Roman" w:cs="Times New Roman"/>
          <w:iCs/>
          <w:kern w:val="24"/>
          <w:sz w:val="26"/>
          <w:szCs w:val="26"/>
          <w:lang w:eastAsia="ru-RU"/>
        </w:rPr>
        <w:t>Программа включает в себя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научно-исследовательской работы; содержание НИР; учебно-методическое обеспечение для самостоятельной работы обучающихся при проведении НИР; перечень учебной литературы и ресурсов сети «Интернет», необходимых для выполнения НИР; методические указания для обучающихся по выполнению НИР.</w:t>
      </w:r>
    </w:p>
    <w:p w:rsidR="002D67C9" w:rsidRDefault="0057047E" w:rsidP="00B22991">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Calibri" w:hAnsi="Times New Roman" w:cs="Times New Roman"/>
          <w:kern w:val="24"/>
          <w:sz w:val="26"/>
          <w:szCs w:val="26"/>
          <w:lang w:eastAsia="ru-RU"/>
        </w:rPr>
        <w:t>Программа подготовлена с использованием СПС КонсультантПлюс.</w:t>
      </w:r>
    </w:p>
    <w:p w:rsidR="000C02C5" w:rsidRDefault="000C02C5" w:rsidP="008E71F4">
      <w:pPr>
        <w:spacing w:after="120" w:line="240" w:lineRule="auto"/>
        <w:ind w:firstLine="567"/>
        <w:jc w:val="center"/>
        <w:rPr>
          <w:rFonts w:ascii="Times New Roman" w:eastAsia="Times New Roman" w:hAnsi="Times New Roman" w:cs="Times New Roman"/>
          <w:b/>
          <w:sz w:val="26"/>
          <w:szCs w:val="26"/>
          <w:lang w:eastAsia="ru-RU"/>
        </w:rPr>
      </w:pPr>
    </w:p>
    <w:p w:rsidR="00086704" w:rsidRPr="00446953" w:rsidRDefault="00086704" w:rsidP="008E71F4">
      <w:pPr>
        <w:spacing w:after="120" w:line="240" w:lineRule="auto"/>
        <w:ind w:firstLine="567"/>
        <w:jc w:val="center"/>
        <w:rPr>
          <w:rFonts w:ascii="Times New Roman" w:eastAsia="Times New Roman" w:hAnsi="Times New Roman" w:cs="Times New Roman"/>
          <w:b/>
          <w:sz w:val="26"/>
          <w:szCs w:val="26"/>
          <w:lang w:eastAsia="ru-RU"/>
        </w:rPr>
      </w:pPr>
      <w:r w:rsidRPr="00446953">
        <w:rPr>
          <w:rFonts w:ascii="Times New Roman" w:eastAsia="Times New Roman" w:hAnsi="Times New Roman" w:cs="Times New Roman"/>
          <w:b/>
          <w:sz w:val="26"/>
          <w:szCs w:val="26"/>
          <w:lang w:eastAsia="ru-RU"/>
        </w:rPr>
        <w:t>Учебное издание</w:t>
      </w:r>
    </w:p>
    <w:p w:rsidR="00086704" w:rsidRDefault="00CD58C4" w:rsidP="008E71F4">
      <w:pPr>
        <w:suppressAutoHyphens/>
        <w:spacing w:after="0" w:line="240" w:lineRule="auto"/>
        <w:ind w:firstLine="567"/>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Николаева Юлия Валентиновна</w:t>
      </w:r>
    </w:p>
    <w:p w:rsidR="001F03AD" w:rsidRDefault="00CD58C4" w:rsidP="008E71F4">
      <w:pPr>
        <w:suppressAutoHyphens/>
        <w:spacing w:after="0" w:line="240" w:lineRule="auto"/>
        <w:ind w:firstLine="567"/>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Гримальская Светлана Александровна</w:t>
      </w:r>
    </w:p>
    <w:p w:rsidR="00086704" w:rsidRPr="00446953" w:rsidRDefault="00086704" w:rsidP="008E71F4">
      <w:pPr>
        <w:suppressAutoHyphens/>
        <w:spacing w:after="0" w:line="240" w:lineRule="auto"/>
        <w:ind w:firstLine="567"/>
        <w:jc w:val="center"/>
        <w:rPr>
          <w:rFonts w:ascii="Times New Roman" w:eastAsia="Times New Roman" w:hAnsi="Times New Roman" w:cs="Times New Roman"/>
          <w:b/>
          <w:sz w:val="26"/>
          <w:szCs w:val="26"/>
          <w:lang w:eastAsia="ru-RU"/>
        </w:rPr>
      </w:pPr>
    </w:p>
    <w:p w:rsidR="001F03AD" w:rsidRDefault="001F03AD" w:rsidP="001F03AD">
      <w:pPr>
        <w:spacing w:after="120" w:line="240" w:lineRule="auto"/>
        <w:ind w:firstLine="567"/>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К</w:t>
      </w:r>
      <w:r w:rsidR="00086704" w:rsidRPr="00446953">
        <w:rPr>
          <w:rFonts w:ascii="Times New Roman" w:eastAsia="Times New Roman" w:hAnsi="Times New Roman" w:cs="Times New Roman"/>
          <w:sz w:val="26"/>
          <w:szCs w:val="26"/>
          <w:lang w:eastAsia="ru-RU"/>
        </w:rPr>
        <w:t xml:space="preserve">омпьютерный набор и верстка </w:t>
      </w:r>
      <w:r w:rsidR="00265D16">
        <w:rPr>
          <w:rFonts w:ascii="Times New Roman" w:eastAsia="Times New Roman" w:hAnsi="Times New Roman" w:cs="Times New Roman"/>
          <w:sz w:val="26"/>
          <w:szCs w:val="26"/>
          <w:lang w:eastAsia="ru-RU"/>
        </w:rPr>
        <w:t>Николаева Ю.</w:t>
      </w:r>
      <w:r w:rsidR="00CD58C4">
        <w:rPr>
          <w:rFonts w:ascii="Times New Roman" w:eastAsia="Times New Roman" w:hAnsi="Times New Roman" w:cs="Times New Roman"/>
          <w:sz w:val="26"/>
          <w:szCs w:val="26"/>
          <w:lang w:eastAsia="ru-RU"/>
        </w:rPr>
        <w:t>В.</w:t>
      </w:r>
    </w:p>
    <w:p w:rsidR="00086704" w:rsidRPr="00446953" w:rsidRDefault="00086704" w:rsidP="001F03AD">
      <w:pPr>
        <w:spacing w:after="120" w:line="240" w:lineRule="auto"/>
        <w:ind w:firstLine="567"/>
        <w:jc w:val="center"/>
        <w:rPr>
          <w:rFonts w:ascii="Times New Roman" w:eastAsia="Times New Roman" w:hAnsi="Times New Roman" w:cs="Times New Roman"/>
          <w:sz w:val="26"/>
          <w:szCs w:val="26"/>
          <w:lang w:eastAsia="ru-RU"/>
        </w:rPr>
      </w:pPr>
      <w:r w:rsidRPr="00446953">
        <w:rPr>
          <w:rFonts w:ascii="Times New Roman" w:eastAsia="Times New Roman" w:hAnsi="Times New Roman" w:cs="Times New Roman"/>
          <w:sz w:val="26"/>
          <w:szCs w:val="26"/>
          <w:lang w:eastAsia="ru-RU"/>
        </w:rPr>
        <w:t>Формат</w:t>
      </w:r>
      <w:r w:rsidRPr="00547D3B">
        <w:rPr>
          <w:rFonts w:ascii="Times New Roman" w:eastAsia="Times New Roman" w:hAnsi="Times New Roman" w:cs="Times New Roman"/>
          <w:sz w:val="26"/>
          <w:szCs w:val="26"/>
          <w:lang w:val="en-US" w:eastAsia="ru-RU"/>
        </w:rPr>
        <w:t xml:space="preserve"> 60×90/16. </w:t>
      </w:r>
      <w:r w:rsidRPr="00446953">
        <w:rPr>
          <w:rFonts w:ascii="Times New Roman" w:eastAsia="Times New Roman" w:hAnsi="Times New Roman" w:cs="Times New Roman"/>
          <w:sz w:val="26"/>
          <w:szCs w:val="26"/>
          <w:lang w:eastAsia="ru-RU"/>
        </w:rPr>
        <w:t>Гарнитура</w:t>
      </w:r>
      <w:r w:rsidRPr="00446953">
        <w:rPr>
          <w:rFonts w:ascii="Times New Roman" w:eastAsia="Times New Roman" w:hAnsi="Times New Roman" w:cs="Times New Roman"/>
          <w:sz w:val="26"/>
          <w:szCs w:val="26"/>
          <w:lang w:val="en-US" w:eastAsia="ru-RU"/>
        </w:rPr>
        <w:t xml:space="preserve"> Times New Roman</w:t>
      </w:r>
      <w:r w:rsidRPr="00446953">
        <w:rPr>
          <w:rFonts w:ascii="Times New Roman" w:eastAsia="Times New Roman" w:hAnsi="Times New Roman" w:cs="Times New Roman"/>
          <w:sz w:val="26"/>
          <w:szCs w:val="26"/>
          <w:lang w:val="en-US" w:eastAsia="ru-RU"/>
        </w:rPr>
        <w:br/>
      </w:r>
      <w:r w:rsidRPr="00446953">
        <w:rPr>
          <w:rFonts w:ascii="Times New Roman" w:eastAsia="Times New Roman" w:hAnsi="Times New Roman" w:cs="Times New Roman"/>
          <w:sz w:val="26"/>
          <w:szCs w:val="26"/>
          <w:lang w:eastAsia="ru-RU"/>
        </w:rPr>
        <w:t>Усл</w:t>
      </w:r>
      <w:r w:rsidRPr="00446953">
        <w:rPr>
          <w:rFonts w:ascii="Times New Roman" w:eastAsia="Times New Roman" w:hAnsi="Times New Roman" w:cs="Times New Roman"/>
          <w:sz w:val="26"/>
          <w:szCs w:val="26"/>
          <w:lang w:val="en-US" w:eastAsia="ru-RU"/>
        </w:rPr>
        <w:t>.</w:t>
      </w:r>
      <w:r w:rsidR="00772658" w:rsidRPr="00772658">
        <w:rPr>
          <w:rFonts w:ascii="Times New Roman" w:eastAsia="Times New Roman" w:hAnsi="Times New Roman" w:cs="Times New Roman"/>
          <w:sz w:val="26"/>
          <w:szCs w:val="26"/>
          <w:lang w:val="en-US" w:eastAsia="ru-RU"/>
        </w:rPr>
        <w:t xml:space="preserve"> </w:t>
      </w:r>
      <w:r w:rsidRPr="00446953">
        <w:rPr>
          <w:rFonts w:ascii="Times New Roman" w:eastAsia="Times New Roman" w:hAnsi="Times New Roman" w:cs="Times New Roman"/>
          <w:sz w:val="26"/>
          <w:szCs w:val="26"/>
          <w:lang w:eastAsia="ru-RU"/>
        </w:rPr>
        <w:t>п</w:t>
      </w:r>
      <w:r w:rsidRPr="00446953">
        <w:rPr>
          <w:rFonts w:ascii="Times New Roman" w:eastAsia="Times New Roman" w:hAnsi="Times New Roman" w:cs="Times New Roman"/>
          <w:sz w:val="26"/>
          <w:szCs w:val="26"/>
          <w:lang w:val="en-US" w:eastAsia="ru-RU"/>
        </w:rPr>
        <w:t>.</w:t>
      </w:r>
      <w:r w:rsidRPr="00446953">
        <w:rPr>
          <w:rFonts w:ascii="Times New Roman" w:eastAsia="Times New Roman" w:hAnsi="Times New Roman" w:cs="Times New Roman"/>
          <w:sz w:val="26"/>
          <w:szCs w:val="26"/>
          <w:lang w:eastAsia="ru-RU"/>
        </w:rPr>
        <w:t>л</w:t>
      </w:r>
      <w:r w:rsidRPr="00446953">
        <w:rPr>
          <w:rFonts w:ascii="Times New Roman" w:eastAsia="Times New Roman" w:hAnsi="Times New Roman" w:cs="Times New Roman"/>
          <w:sz w:val="26"/>
          <w:szCs w:val="26"/>
          <w:lang w:val="en-US" w:eastAsia="ru-RU"/>
        </w:rPr>
        <w:t xml:space="preserve">.           </w:t>
      </w:r>
      <w:r w:rsidR="000C02C5">
        <w:rPr>
          <w:rFonts w:ascii="Times New Roman" w:eastAsia="Times New Roman" w:hAnsi="Times New Roman" w:cs="Times New Roman"/>
          <w:sz w:val="26"/>
          <w:szCs w:val="26"/>
          <w:lang w:eastAsia="ru-RU"/>
        </w:rPr>
        <w:t>. Изд. №        - 2020</w:t>
      </w:r>
      <w:r w:rsidRPr="00446953">
        <w:rPr>
          <w:rFonts w:ascii="Times New Roman" w:eastAsia="Times New Roman" w:hAnsi="Times New Roman" w:cs="Times New Roman"/>
          <w:sz w:val="26"/>
          <w:szCs w:val="26"/>
          <w:lang w:eastAsia="ru-RU"/>
        </w:rPr>
        <w:t xml:space="preserve">. Тираж 30 экз. </w:t>
      </w:r>
      <w:r w:rsidRPr="00446953">
        <w:rPr>
          <w:rFonts w:ascii="Times New Roman" w:eastAsia="Times New Roman" w:hAnsi="Times New Roman" w:cs="Times New Roman"/>
          <w:sz w:val="26"/>
          <w:szCs w:val="26"/>
          <w:lang w:eastAsia="ru-RU"/>
        </w:rPr>
        <w:br/>
      </w:r>
    </w:p>
    <w:p w:rsidR="00086704" w:rsidRPr="00446953" w:rsidRDefault="00086704" w:rsidP="008E71F4">
      <w:pPr>
        <w:spacing w:after="120" w:line="280" w:lineRule="exact"/>
        <w:ind w:firstLine="567"/>
        <w:jc w:val="center"/>
        <w:rPr>
          <w:rFonts w:ascii="Times New Roman" w:eastAsia="Times New Roman" w:hAnsi="Times New Roman" w:cs="Times New Roman"/>
          <w:sz w:val="26"/>
          <w:szCs w:val="26"/>
          <w:lang w:eastAsia="ru-RU"/>
        </w:rPr>
      </w:pPr>
      <w:r w:rsidRPr="00446953">
        <w:rPr>
          <w:rFonts w:ascii="Times New Roman" w:eastAsia="Times New Roman" w:hAnsi="Times New Roman" w:cs="Times New Roman"/>
          <w:sz w:val="26"/>
          <w:szCs w:val="26"/>
          <w:lang w:eastAsia="ru-RU"/>
        </w:rPr>
        <w:t>Заказ № __________</w:t>
      </w:r>
    </w:p>
    <w:p w:rsidR="00C94219" w:rsidRDefault="00086704" w:rsidP="00CD58C4">
      <w:pPr>
        <w:spacing w:after="180" w:line="280" w:lineRule="exact"/>
        <w:ind w:firstLine="567"/>
        <w:jc w:val="center"/>
        <w:rPr>
          <w:rFonts w:ascii="Times New Roman" w:hAnsi="Times New Roman" w:cs="Times New Roman"/>
          <w:sz w:val="24"/>
          <w:szCs w:val="24"/>
        </w:rPr>
      </w:pPr>
      <w:r w:rsidRPr="00446953">
        <w:rPr>
          <w:rFonts w:ascii="Times New Roman" w:eastAsia="Times New Roman" w:hAnsi="Times New Roman" w:cs="Times New Roman"/>
          <w:sz w:val="26"/>
          <w:szCs w:val="26"/>
          <w:lang w:eastAsia="ru-RU"/>
        </w:rPr>
        <w:t>Отпечатано в Финансовом университете</w:t>
      </w:r>
      <w:r w:rsidRPr="00C94219">
        <w:rPr>
          <w:rFonts w:ascii="Times New Roman" w:hAnsi="Times New Roman" w:cs="Times New Roman"/>
          <w:sz w:val="24"/>
          <w:szCs w:val="24"/>
        </w:rPr>
        <w:t xml:space="preserve">                                                </w:t>
      </w:r>
    </w:p>
    <w:p w:rsidR="00CD58C4" w:rsidRDefault="00086704" w:rsidP="001F03AD">
      <w:pPr>
        <w:spacing w:after="120" w:line="240" w:lineRule="auto"/>
        <w:ind w:firstLine="567"/>
        <w:jc w:val="right"/>
        <w:rPr>
          <w:rFonts w:ascii="Times New Roman" w:hAnsi="Times New Roman" w:cs="Times New Roman"/>
          <w:sz w:val="24"/>
          <w:szCs w:val="24"/>
        </w:rPr>
      </w:pPr>
      <w:r w:rsidRPr="00C94219">
        <w:rPr>
          <w:rFonts w:ascii="Times New Roman" w:hAnsi="Times New Roman" w:cs="Times New Roman"/>
          <w:sz w:val="24"/>
          <w:szCs w:val="24"/>
        </w:rPr>
        <w:t xml:space="preserve">  </w:t>
      </w:r>
    </w:p>
    <w:p w:rsidR="001F03AD" w:rsidRPr="00C94219" w:rsidRDefault="00086704" w:rsidP="00265D16">
      <w:pPr>
        <w:spacing w:after="0" w:line="240" w:lineRule="auto"/>
        <w:ind w:firstLine="567"/>
        <w:jc w:val="right"/>
        <w:rPr>
          <w:rFonts w:ascii="Times New Roman" w:eastAsia="Times New Roman" w:hAnsi="Times New Roman" w:cs="Times New Roman"/>
          <w:sz w:val="24"/>
          <w:szCs w:val="24"/>
          <w:lang w:eastAsia="ru-RU"/>
        </w:rPr>
      </w:pPr>
      <w:r w:rsidRPr="00C94219">
        <w:rPr>
          <w:rFonts w:ascii="Times New Roman" w:hAnsi="Times New Roman" w:cs="Times New Roman"/>
          <w:sz w:val="24"/>
          <w:szCs w:val="24"/>
        </w:rPr>
        <w:t>©</w:t>
      </w:r>
      <w:r w:rsidR="00CD58C4">
        <w:rPr>
          <w:rFonts w:ascii="Times New Roman" w:hAnsi="Times New Roman" w:cs="Times New Roman"/>
          <w:sz w:val="24"/>
          <w:szCs w:val="24"/>
        </w:rPr>
        <w:t>Николаева Юлия Валентиновна</w:t>
      </w:r>
      <w:r w:rsidR="0017431B" w:rsidRPr="00C94219">
        <w:rPr>
          <w:rFonts w:ascii="Times New Roman" w:eastAsia="Times New Roman" w:hAnsi="Times New Roman" w:cs="Times New Roman"/>
          <w:bCs/>
          <w:sz w:val="24"/>
          <w:szCs w:val="24"/>
          <w:lang w:eastAsia="ru-RU"/>
        </w:rPr>
        <w:t xml:space="preserve">, </w:t>
      </w:r>
      <w:r w:rsidR="000C02C5">
        <w:rPr>
          <w:rFonts w:ascii="Times New Roman" w:eastAsia="Times New Roman" w:hAnsi="Times New Roman" w:cs="Times New Roman"/>
          <w:sz w:val="24"/>
          <w:szCs w:val="24"/>
          <w:lang w:eastAsia="ru-RU"/>
        </w:rPr>
        <w:t>2020</w:t>
      </w:r>
    </w:p>
    <w:p w:rsidR="001F03AD" w:rsidRDefault="001F03AD" w:rsidP="00265D16">
      <w:pPr>
        <w:spacing w:after="0" w:line="240" w:lineRule="auto"/>
        <w:ind w:firstLine="567"/>
        <w:jc w:val="right"/>
        <w:rPr>
          <w:rFonts w:ascii="Times New Roman" w:eastAsia="Times New Roman" w:hAnsi="Times New Roman" w:cs="Times New Roman"/>
          <w:sz w:val="24"/>
          <w:szCs w:val="24"/>
          <w:lang w:eastAsia="ru-RU"/>
        </w:rPr>
      </w:pPr>
      <w:r w:rsidRPr="00C94219">
        <w:rPr>
          <w:rFonts w:ascii="Times New Roman" w:eastAsia="Times New Roman" w:hAnsi="Times New Roman" w:cs="Times New Roman"/>
          <w:sz w:val="24"/>
          <w:szCs w:val="24"/>
          <w:lang w:eastAsia="ru-RU"/>
        </w:rPr>
        <w:t>©</w:t>
      </w:r>
      <w:r w:rsidR="00CD58C4">
        <w:rPr>
          <w:rFonts w:ascii="Times New Roman" w:eastAsia="Times New Roman" w:hAnsi="Times New Roman" w:cs="Times New Roman"/>
          <w:sz w:val="24"/>
          <w:szCs w:val="24"/>
          <w:lang w:eastAsia="ru-RU"/>
        </w:rPr>
        <w:t>Гримальская Светлана Александровна</w:t>
      </w:r>
      <w:r w:rsidR="000C02C5">
        <w:rPr>
          <w:rFonts w:ascii="Times New Roman" w:eastAsia="Times New Roman" w:hAnsi="Times New Roman" w:cs="Times New Roman"/>
          <w:sz w:val="24"/>
          <w:szCs w:val="24"/>
          <w:lang w:eastAsia="ru-RU"/>
        </w:rPr>
        <w:t>, 2020</w:t>
      </w:r>
    </w:p>
    <w:p w:rsidR="00086704" w:rsidRPr="0049023D" w:rsidRDefault="00086704" w:rsidP="00265D16">
      <w:pPr>
        <w:spacing w:after="0" w:line="240" w:lineRule="auto"/>
        <w:ind w:firstLine="567"/>
        <w:jc w:val="right"/>
        <w:rPr>
          <w:rFonts w:ascii="Times New Roman" w:eastAsia="Times New Roman" w:hAnsi="Times New Roman" w:cs="Times New Roman"/>
          <w:bCs/>
          <w:sz w:val="26"/>
          <w:szCs w:val="26"/>
          <w:lang w:eastAsia="ru-RU"/>
        </w:rPr>
      </w:pPr>
      <w:r w:rsidRPr="0049023D">
        <w:rPr>
          <w:rFonts w:ascii="Times New Roman" w:eastAsia="Times New Roman" w:hAnsi="Times New Roman" w:cs="Times New Roman"/>
          <w:bCs/>
          <w:sz w:val="24"/>
          <w:szCs w:val="24"/>
          <w:lang w:eastAsia="ru-RU"/>
        </w:rPr>
        <w:sym w:font="Symbol" w:char="00D3"/>
      </w:r>
      <w:r w:rsidR="000C02C5">
        <w:rPr>
          <w:rFonts w:ascii="Times New Roman" w:eastAsia="Times New Roman" w:hAnsi="Times New Roman" w:cs="Times New Roman"/>
          <w:bCs/>
          <w:sz w:val="24"/>
          <w:szCs w:val="24"/>
          <w:lang w:eastAsia="ru-RU"/>
        </w:rPr>
        <w:t xml:space="preserve"> Финансовый университет, 2020</w:t>
      </w:r>
      <w:r w:rsidRPr="0049023D">
        <w:rPr>
          <w:rFonts w:ascii="Times New Roman" w:eastAsia="Times New Roman" w:hAnsi="Times New Roman" w:cs="Times New Roman"/>
          <w:bCs/>
          <w:sz w:val="26"/>
          <w:szCs w:val="26"/>
          <w:lang w:eastAsia="ru-RU"/>
        </w:rPr>
        <w:br w:type="page"/>
      </w:r>
    </w:p>
    <w:p w:rsidR="00707242" w:rsidRDefault="00707242" w:rsidP="008E71F4">
      <w:pPr>
        <w:tabs>
          <w:tab w:val="left" w:pos="709"/>
          <w:tab w:val="left" w:pos="993"/>
        </w:tabs>
        <w:ind w:firstLine="567"/>
        <w:jc w:val="center"/>
        <w:rPr>
          <w:b/>
          <w:sz w:val="28"/>
          <w:szCs w:val="28"/>
        </w:rPr>
      </w:pPr>
      <w:r w:rsidRPr="0049023D">
        <w:rPr>
          <w:b/>
          <w:sz w:val="28"/>
          <w:szCs w:val="28"/>
        </w:rPr>
        <w:lastRenderedPageBreak/>
        <w:t>СОДЕРЖАНИЕ</w:t>
      </w:r>
    </w:p>
    <w:p w:rsidR="00B22991" w:rsidRPr="00F83147" w:rsidRDefault="00B22991" w:rsidP="00B22991">
      <w:pPr>
        <w:keepNext/>
        <w:keepLines/>
        <w:tabs>
          <w:tab w:val="num" w:pos="142"/>
        </w:tabs>
        <w:spacing w:after="0" w:line="360" w:lineRule="auto"/>
        <w:ind w:left="-709" w:right="-567"/>
        <w:rPr>
          <w:rFonts w:ascii="Times New Roman" w:eastAsia="Times New Roman" w:hAnsi="Times New Roman" w:cs="Times New Roman"/>
          <w:sz w:val="28"/>
          <w:szCs w:val="28"/>
          <w:lang w:eastAsia="ru-RU"/>
        </w:rPr>
      </w:pPr>
      <w:r w:rsidRPr="00F83147">
        <w:rPr>
          <w:rFonts w:ascii="Times New Roman" w:eastAsia="Times New Roman" w:hAnsi="Times New Roman" w:cs="Times New Roman"/>
          <w:sz w:val="28"/>
          <w:szCs w:val="28"/>
          <w:lang w:eastAsia="ru-RU"/>
        </w:rPr>
        <w:t xml:space="preserve">1. </w:t>
      </w:r>
      <w:r w:rsidRPr="00F83147">
        <w:t xml:space="preserve"> </w:t>
      </w:r>
      <w:r w:rsidRPr="00F83147">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научно-исследовательской работы (далее – НИР)............</w:t>
      </w:r>
      <w:r>
        <w:rPr>
          <w:rFonts w:ascii="Times New Roman" w:eastAsia="Times New Roman" w:hAnsi="Times New Roman" w:cs="Times New Roman"/>
          <w:sz w:val="28"/>
          <w:szCs w:val="28"/>
          <w:lang w:eastAsia="ru-RU"/>
        </w:rPr>
        <w:t>............................</w:t>
      </w:r>
      <w:r w:rsidR="000C02C5">
        <w:rPr>
          <w:rFonts w:ascii="Times New Roman" w:eastAsia="Times New Roman" w:hAnsi="Times New Roman" w:cs="Times New Roman"/>
          <w:sz w:val="28"/>
          <w:szCs w:val="28"/>
          <w:lang w:eastAsia="ru-RU"/>
        </w:rPr>
        <w:t>4</w:t>
      </w:r>
    </w:p>
    <w:p w:rsidR="00B22991" w:rsidRPr="00F83147" w:rsidRDefault="00B22991" w:rsidP="00B22991">
      <w:pPr>
        <w:keepNext/>
        <w:keepLines/>
        <w:tabs>
          <w:tab w:val="num" w:pos="142"/>
        </w:tabs>
        <w:spacing w:after="0" w:line="360" w:lineRule="auto"/>
        <w:ind w:left="-709" w:right="-567"/>
        <w:rPr>
          <w:rFonts w:ascii="Times New Roman" w:eastAsia="Times New Roman" w:hAnsi="Times New Roman" w:cs="Times New Roman"/>
          <w:sz w:val="28"/>
          <w:szCs w:val="28"/>
          <w:lang w:eastAsia="ru-RU"/>
        </w:rPr>
      </w:pPr>
      <w:r w:rsidRPr="00F83147">
        <w:rPr>
          <w:rFonts w:ascii="Times New Roman" w:eastAsia="Times New Roman" w:hAnsi="Times New Roman" w:cs="Times New Roman"/>
          <w:sz w:val="28"/>
          <w:szCs w:val="28"/>
          <w:lang w:eastAsia="ru-RU"/>
        </w:rPr>
        <w:t>2. Место НИР в структуре образовательной программы…..……………...............…</w:t>
      </w:r>
      <w:r w:rsidR="000C02C5">
        <w:rPr>
          <w:rFonts w:ascii="Times New Roman" w:eastAsia="Times New Roman" w:hAnsi="Times New Roman" w:cs="Times New Roman"/>
          <w:sz w:val="28"/>
          <w:szCs w:val="28"/>
          <w:lang w:eastAsia="ru-RU"/>
        </w:rPr>
        <w:t>.....8</w:t>
      </w:r>
    </w:p>
    <w:p w:rsidR="00B22991" w:rsidRPr="00F83147" w:rsidRDefault="00B22991" w:rsidP="00B22991">
      <w:pPr>
        <w:keepNext/>
        <w:keepLines/>
        <w:tabs>
          <w:tab w:val="num" w:pos="142"/>
        </w:tabs>
        <w:spacing w:after="0" w:line="360" w:lineRule="auto"/>
        <w:ind w:left="-709" w:right="-567"/>
        <w:rPr>
          <w:rFonts w:ascii="Times New Roman" w:eastAsia="Times New Roman" w:hAnsi="Times New Roman" w:cs="Times New Roman"/>
          <w:sz w:val="28"/>
          <w:szCs w:val="28"/>
          <w:lang w:eastAsia="ru-RU"/>
        </w:rPr>
      </w:pPr>
      <w:r w:rsidRPr="00F83147">
        <w:rPr>
          <w:rFonts w:ascii="Times New Roman" w:eastAsia="Times New Roman" w:hAnsi="Times New Roman" w:cs="Times New Roman"/>
          <w:sz w:val="28"/>
          <w:szCs w:val="28"/>
          <w:lang w:eastAsia="ru-RU"/>
        </w:rPr>
        <w:t>3. Объем НИР в зачетных единицах и в академических часах с выделением объема аудиторной (семинары) и самостоятельной работы ……………............................…</w:t>
      </w:r>
      <w:r>
        <w:rPr>
          <w:rFonts w:ascii="Times New Roman" w:eastAsia="Times New Roman" w:hAnsi="Times New Roman" w:cs="Times New Roman"/>
          <w:sz w:val="28"/>
          <w:szCs w:val="28"/>
          <w:lang w:eastAsia="ru-RU"/>
        </w:rPr>
        <w:t>....</w:t>
      </w:r>
      <w:r w:rsidR="000C02C5">
        <w:rPr>
          <w:rFonts w:ascii="Times New Roman" w:eastAsia="Times New Roman" w:hAnsi="Times New Roman" w:cs="Times New Roman"/>
          <w:sz w:val="28"/>
          <w:szCs w:val="28"/>
          <w:lang w:eastAsia="ru-RU"/>
        </w:rPr>
        <w:t>.8</w:t>
      </w:r>
    </w:p>
    <w:p w:rsidR="00B22991" w:rsidRPr="00F83147" w:rsidRDefault="00B22991" w:rsidP="00B22991">
      <w:pPr>
        <w:keepNext/>
        <w:keepLines/>
        <w:tabs>
          <w:tab w:val="num" w:pos="-142"/>
        </w:tabs>
        <w:spacing w:after="0" w:line="360" w:lineRule="auto"/>
        <w:ind w:left="-709" w:right="-567" w:firstLine="38"/>
        <w:rPr>
          <w:rFonts w:ascii="Times New Roman" w:eastAsia="Times New Roman" w:hAnsi="Times New Roman" w:cs="Times New Roman"/>
          <w:sz w:val="28"/>
          <w:szCs w:val="28"/>
          <w:lang w:eastAsia="ru-RU"/>
        </w:rPr>
      </w:pPr>
      <w:r w:rsidRPr="00F83147">
        <w:rPr>
          <w:rFonts w:ascii="Times New Roman" w:eastAsia="Times New Roman" w:hAnsi="Times New Roman" w:cs="Times New Roman"/>
          <w:sz w:val="28"/>
          <w:szCs w:val="28"/>
          <w:lang w:eastAsia="ru-RU"/>
        </w:rPr>
        <w:t>4. Содержание НИР …………………………….…..…….............................................</w:t>
      </w:r>
      <w:r>
        <w:rPr>
          <w:rFonts w:ascii="Times New Roman" w:eastAsia="Times New Roman" w:hAnsi="Times New Roman" w:cs="Times New Roman"/>
          <w:sz w:val="28"/>
          <w:szCs w:val="28"/>
          <w:lang w:eastAsia="ru-RU"/>
        </w:rPr>
        <w:t>....</w:t>
      </w:r>
      <w:r w:rsidRPr="00F83147">
        <w:rPr>
          <w:rFonts w:ascii="Times New Roman" w:eastAsia="Times New Roman" w:hAnsi="Times New Roman" w:cs="Times New Roman"/>
          <w:sz w:val="28"/>
          <w:szCs w:val="28"/>
          <w:lang w:eastAsia="ru-RU"/>
        </w:rPr>
        <w:t>.</w:t>
      </w:r>
      <w:r w:rsidR="000C02C5">
        <w:rPr>
          <w:rFonts w:ascii="Times New Roman" w:eastAsia="Times New Roman" w:hAnsi="Times New Roman" w:cs="Times New Roman"/>
          <w:sz w:val="28"/>
          <w:szCs w:val="28"/>
          <w:lang w:eastAsia="ru-RU"/>
        </w:rPr>
        <w:t>8</w:t>
      </w:r>
    </w:p>
    <w:p w:rsidR="00B22991" w:rsidRPr="00F83147" w:rsidRDefault="00B22991" w:rsidP="00B22991">
      <w:pPr>
        <w:keepNext/>
        <w:keepLines/>
        <w:tabs>
          <w:tab w:val="num" w:pos="-142"/>
        </w:tabs>
        <w:spacing w:after="0" w:line="360" w:lineRule="auto"/>
        <w:ind w:left="-709" w:right="-567" w:firstLine="38"/>
        <w:rPr>
          <w:rFonts w:ascii="Times New Roman" w:eastAsia="Times New Roman" w:hAnsi="Times New Roman" w:cs="Times New Roman"/>
          <w:sz w:val="28"/>
          <w:szCs w:val="28"/>
          <w:lang w:eastAsia="ru-RU"/>
        </w:rPr>
      </w:pPr>
      <w:r w:rsidRPr="00F83147">
        <w:rPr>
          <w:rFonts w:ascii="Times New Roman" w:eastAsia="Times New Roman" w:hAnsi="Times New Roman" w:cs="Times New Roman"/>
          <w:sz w:val="28"/>
          <w:szCs w:val="28"/>
          <w:lang w:eastAsia="ru-RU"/>
        </w:rPr>
        <w:t>5. Учебно-методическое обеспечение для самостоятельной работы обучающихся при проведении НИР ....................................................................................................</w:t>
      </w:r>
      <w:r>
        <w:rPr>
          <w:rFonts w:ascii="Times New Roman" w:eastAsia="Times New Roman" w:hAnsi="Times New Roman" w:cs="Times New Roman"/>
          <w:sz w:val="28"/>
          <w:szCs w:val="28"/>
          <w:lang w:eastAsia="ru-RU"/>
        </w:rPr>
        <w:t>..</w:t>
      </w:r>
      <w:r w:rsidRPr="00F83147">
        <w:rPr>
          <w:rFonts w:ascii="Times New Roman" w:eastAsia="Times New Roman" w:hAnsi="Times New Roman" w:cs="Times New Roman"/>
          <w:sz w:val="28"/>
          <w:szCs w:val="28"/>
          <w:lang w:eastAsia="ru-RU"/>
        </w:rPr>
        <w:t>.</w:t>
      </w:r>
      <w:r w:rsidR="000C02C5">
        <w:rPr>
          <w:rFonts w:ascii="Times New Roman" w:eastAsia="Times New Roman" w:hAnsi="Times New Roman" w:cs="Times New Roman"/>
          <w:sz w:val="28"/>
          <w:szCs w:val="28"/>
          <w:lang w:eastAsia="ru-RU"/>
        </w:rPr>
        <w:t>............10</w:t>
      </w:r>
    </w:p>
    <w:p w:rsidR="00B22991" w:rsidRPr="00F83147" w:rsidRDefault="00B22991" w:rsidP="00B22991">
      <w:pPr>
        <w:keepNext/>
        <w:keepLines/>
        <w:tabs>
          <w:tab w:val="num" w:pos="-142"/>
        </w:tabs>
        <w:spacing w:after="0" w:line="360" w:lineRule="auto"/>
        <w:ind w:left="-709" w:right="-567" w:firstLine="38"/>
        <w:rPr>
          <w:rFonts w:ascii="Times New Roman" w:eastAsia="Times New Roman" w:hAnsi="Times New Roman" w:cs="Times New Roman"/>
          <w:sz w:val="28"/>
          <w:szCs w:val="28"/>
          <w:lang w:eastAsia="ru-RU"/>
        </w:rPr>
      </w:pPr>
      <w:r w:rsidRPr="00F83147">
        <w:rPr>
          <w:rFonts w:ascii="Times New Roman" w:eastAsia="Times New Roman" w:hAnsi="Times New Roman" w:cs="Times New Roman"/>
          <w:sz w:val="28"/>
          <w:szCs w:val="28"/>
          <w:lang w:eastAsia="ru-RU"/>
        </w:rPr>
        <w:t>6. Перечень основной и дополнительной учебной литературы, необходимой для выполнения НИР.........................................................................................................</w:t>
      </w:r>
      <w:r>
        <w:rPr>
          <w:rFonts w:ascii="Times New Roman" w:eastAsia="Times New Roman" w:hAnsi="Times New Roman" w:cs="Times New Roman"/>
          <w:sz w:val="28"/>
          <w:szCs w:val="28"/>
          <w:lang w:eastAsia="ru-RU"/>
        </w:rPr>
        <w:t>.....</w:t>
      </w:r>
      <w:r w:rsidRPr="00F83147">
        <w:rPr>
          <w:rFonts w:ascii="Times New Roman" w:eastAsia="Times New Roman" w:hAnsi="Times New Roman" w:cs="Times New Roman"/>
          <w:sz w:val="28"/>
          <w:szCs w:val="28"/>
          <w:lang w:eastAsia="ru-RU"/>
        </w:rPr>
        <w:t>...1</w:t>
      </w:r>
      <w:r w:rsidR="000C02C5">
        <w:rPr>
          <w:rFonts w:ascii="Times New Roman" w:eastAsia="Times New Roman" w:hAnsi="Times New Roman" w:cs="Times New Roman"/>
          <w:sz w:val="28"/>
          <w:szCs w:val="28"/>
          <w:lang w:eastAsia="ru-RU"/>
        </w:rPr>
        <w:t>2</w:t>
      </w:r>
    </w:p>
    <w:p w:rsidR="00B22991" w:rsidRPr="00F83147" w:rsidRDefault="00B22991" w:rsidP="00B22991">
      <w:pPr>
        <w:keepNext/>
        <w:keepLines/>
        <w:tabs>
          <w:tab w:val="num" w:pos="-142"/>
        </w:tabs>
        <w:spacing w:after="0" w:line="360" w:lineRule="auto"/>
        <w:ind w:left="-709" w:right="-567" w:firstLine="38"/>
        <w:rPr>
          <w:rFonts w:ascii="Times New Roman" w:eastAsia="Times New Roman" w:hAnsi="Times New Roman" w:cs="Times New Roman"/>
          <w:sz w:val="28"/>
          <w:szCs w:val="28"/>
          <w:lang w:eastAsia="ru-RU"/>
        </w:rPr>
      </w:pPr>
      <w:r w:rsidRPr="00F83147">
        <w:rPr>
          <w:rFonts w:ascii="Times New Roman" w:eastAsia="Times New Roman" w:hAnsi="Times New Roman" w:cs="Times New Roman"/>
          <w:sz w:val="28"/>
          <w:szCs w:val="28"/>
          <w:lang w:eastAsia="ru-RU"/>
        </w:rPr>
        <w:t>7. Перечень ресурсов информационно-коммуникационной сети «Интернет», необходимых для проведения НИР .............................................................................</w:t>
      </w:r>
      <w:r>
        <w:rPr>
          <w:rFonts w:ascii="Times New Roman" w:eastAsia="Times New Roman" w:hAnsi="Times New Roman" w:cs="Times New Roman"/>
          <w:sz w:val="28"/>
          <w:szCs w:val="28"/>
          <w:lang w:eastAsia="ru-RU"/>
        </w:rPr>
        <w:t>....</w:t>
      </w:r>
      <w:r w:rsidRPr="00F83147">
        <w:rPr>
          <w:rFonts w:ascii="Times New Roman" w:eastAsia="Times New Roman" w:hAnsi="Times New Roman" w:cs="Times New Roman"/>
          <w:sz w:val="28"/>
          <w:szCs w:val="28"/>
          <w:lang w:eastAsia="ru-RU"/>
        </w:rPr>
        <w:t>.1</w:t>
      </w:r>
      <w:r w:rsidR="000C02C5">
        <w:rPr>
          <w:rFonts w:ascii="Times New Roman" w:eastAsia="Times New Roman" w:hAnsi="Times New Roman" w:cs="Times New Roman"/>
          <w:sz w:val="28"/>
          <w:szCs w:val="28"/>
          <w:lang w:eastAsia="ru-RU"/>
        </w:rPr>
        <w:t>3</w:t>
      </w:r>
    </w:p>
    <w:p w:rsidR="00B22991" w:rsidRPr="00F83147" w:rsidRDefault="00B22991" w:rsidP="00B22991">
      <w:pPr>
        <w:keepNext/>
        <w:keepLines/>
        <w:tabs>
          <w:tab w:val="num" w:pos="-142"/>
        </w:tabs>
        <w:spacing w:after="0" w:line="360" w:lineRule="auto"/>
        <w:ind w:left="-709" w:right="-567" w:firstLine="38"/>
        <w:rPr>
          <w:rFonts w:ascii="Times New Roman" w:eastAsia="Times New Roman" w:hAnsi="Times New Roman" w:cs="Times New Roman"/>
          <w:sz w:val="28"/>
          <w:szCs w:val="28"/>
          <w:lang w:eastAsia="ru-RU"/>
        </w:rPr>
      </w:pPr>
      <w:r w:rsidRPr="00F83147">
        <w:rPr>
          <w:rFonts w:ascii="Times New Roman" w:eastAsia="Times New Roman" w:hAnsi="Times New Roman" w:cs="Times New Roman"/>
          <w:sz w:val="28"/>
          <w:szCs w:val="28"/>
          <w:lang w:eastAsia="ru-RU"/>
        </w:rPr>
        <w:t>8. Методические указания для обучающихся по выполнению НИР.....................</w:t>
      </w:r>
      <w:r>
        <w:rPr>
          <w:rFonts w:ascii="Times New Roman" w:eastAsia="Times New Roman" w:hAnsi="Times New Roman" w:cs="Times New Roman"/>
          <w:sz w:val="28"/>
          <w:szCs w:val="28"/>
          <w:lang w:eastAsia="ru-RU"/>
        </w:rPr>
        <w:t>..</w:t>
      </w:r>
      <w:r w:rsidRPr="00F83147">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r w:rsidR="000C02C5">
        <w:rPr>
          <w:rFonts w:ascii="Times New Roman" w:eastAsia="Times New Roman" w:hAnsi="Times New Roman" w:cs="Times New Roman"/>
          <w:sz w:val="28"/>
          <w:szCs w:val="28"/>
          <w:lang w:eastAsia="ru-RU"/>
        </w:rPr>
        <w:t>14</w:t>
      </w:r>
    </w:p>
    <w:p w:rsidR="00B22991" w:rsidRPr="00F83147" w:rsidRDefault="00B22991" w:rsidP="00B22991">
      <w:pPr>
        <w:keepNext/>
        <w:keepLines/>
        <w:tabs>
          <w:tab w:val="num" w:pos="-142"/>
        </w:tabs>
        <w:spacing w:after="0" w:line="360" w:lineRule="auto"/>
        <w:ind w:left="-709" w:right="-567" w:firstLine="3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r w:rsidRPr="00F83147">
        <w:rPr>
          <w:rFonts w:ascii="Times New Roman" w:eastAsia="Times New Roman" w:hAnsi="Times New Roman" w:cs="Times New Roman"/>
          <w:sz w:val="28"/>
          <w:szCs w:val="28"/>
          <w:lang w:eastAsia="ru-RU"/>
        </w:rPr>
        <w:t>. Описание материально-технической базы, необходимой</w:t>
      </w:r>
    </w:p>
    <w:p w:rsidR="00B22991" w:rsidRPr="001A0F23" w:rsidRDefault="00B22991" w:rsidP="00B22991">
      <w:pPr>
        <w:keepNext/>
        <w:keepLines/>
        <w:tabs>
          <w:tab w:val="num" w:pos="-142"/>
        </w:tabs>
        <w:spacing w:after="0" w:line="360" w:lineRule="auto"/>
        <w:ind w:left="-709" w:right="-567" w:firstLine="38"/>
        <w:rPr>
          <w:rFonts w:ascii="Times New Roman" w:eastAsia="Times New Roman" w:hAnsi="Times New Roman" w:cs="Times New Roman"/>
          <w:sz w:val="28"/>
          <w:szCs w:val="28"/>
          <w:lang w:eastAsia="ru-RU"/>
        </w:rPr>
      </w:pPr>
      <w:r w:rsidRPr="00F83147">
        <w:rPr>
          <w:rFonts w:ascii="Times New Roman" w:eastAsia="Times New Roman" w:hAnsi="Times New Roman" w:cs="Times New Roman"/>
          <w:sz w:val="28"/>
          <w:szCs w:val="28"/>
          <w:lang w:eastAsia="ru-RU"/>
        </w:rPr>
        <w:t>для выполнения НИР...........................................................................................</w:t>
      </w:r>
      <w:r>
        <w:rPr>
          <w:rFonts w:ascii="Times New Roman" w:eastAsia="Times New Roman" w:hAnsi="Times New Roman" w:cs="Times New Roman"/>
          <w:sz w:val="28"/>
          <w:szCs w:val="28"/>
          <w:lang w:eastAsia="ru-RU"/>
        </w:rPr>
        <w:t>....</w:t>
      </w:r>
      <w:r w:rsidRPr="00F83147">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r w:rsidRPr="00F83147">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5</w:t>
      </w:r>
    </w:p>
    <w:p w:rsidR="00290E6B" w:rsidRPr="00CA4464" w:rsidRDefault="00290E6B" w:rsidP="006B2523">
      <w:pPr>
        <w:pStyle w:val="a4"/>
        <w:tabs>
          <w:tab w:val="left" w:pos="993"/>
        </w:tabs>
        <w:spacing w:after="0" w:line="240" w:lineRule="auto"/>
        <w:ind w:left="0"/>
        <w:jc w:val="both"/>
        <w:rPr>
          <w:rFonts w:ascii="Times New Roman" w:hAnsi="Times New Roman" w:cs="Times New Roman"/>
          <w:sz w:val="28"/>
          <w:szCs w:val="28"/>
        </w:rPr>
      </w:pPr>
    </w:p>
    <w:p w:rsidR="00772658" w:rsidRDefault="00772658" w:rsidP="006B2523">
      <w:pPr>
        <w:pStyle w:val="a4"/>
        <w:tabs>
          <w:tab w:val="left" w:pos="993"/>
        </w:tabs>
        <w:spacing w:after="0" w:line="240" w:lineRule="auto"/>
        <w:ind w:left="0"/>
        <w:jc w:val="both"/>
        <w:rPr>
          <w:rFonts w:ascii="Times New Roman" w:hAnsi="Times New Roman" w:cs="Times New Roman"/>
          <w:b/>
          <w:sz w:val="28"/>
          <w:szCs w:val="28"/>
        </w:rPr>
      </w:pPr>
    </w:p>
    <w:p w:rsidR="00772658" w:rsidRDefault="00772658" w:rsidP="00290E6B">
      <w:pPr>
        <w:pStyle w:val="a4"/>
        <w:tabs>
          <w:tab w:val="left" w:pos="993"/>
        </w:tabs>
        <w:ind w:left="567"/>
        <w:jc w:val="both"/>
        <w:rPr>
          <w:rFonts w:ascii="Times New Roman" w:hAnsi="Times New Roman" w:cs="Times New Roman"/>
          <w:b/>
          <w:sz w:val="28"/>
          <w:szCs w:val="28"/>
        </w:rPr>
      </w:pPr>
    </w:p>
    <w:p w:rsidR="00772658" w:rsidRDefault="00772658" w:rsidP="00290E6B">
      <w:pPr>
        <w:pStyle w:val="a4"/>
        <w:tabs>
          <w:tab w:val="left" w:pos="993"/>
        </w:tabs>
        <w:ind w:left="567"/>
        <w:jc w:val="both"/>
        <w:rPr>
          <w:rFonts w:ascii="Times New Roman" w:hAnsi="Times New Roman" w:cs="Times New Roman"/>
          <w:b/>
          <w:sz w:val="28"/>
          <w:szCs w:val="28"/>
        </w:rPr>
      </w:pPr>
    </w:p>
    <w:p w:rsidR="00772658" w:rsidRDefault="00772658" w:rsidP="00290E6B">
      <w:pPr>
        <w:pStyle w:val="a4"/>
        <w:tabs>
          <w:tab w:val="left" w:pos="993"/>
        </w:tabs>
        <w:ind w:left="567"/>
        <w:jc w:val="both"/>
        <w:rPr>
          <w:rFonts w:ascii="Times New Roman" w:hAnsi="Times New Roman" w:cs="Times New Roman"/>
          <w:b/>
          <w:sz w:val="28"/>
          <w:szCs w:val="28"/>
        </w:rPr>
      </w:pPr>
    </w:p>
    <w:p w:rsidR="00772658" w:rsidRDefault="00772658" w:rsidP="00290E6B">
      <w:pPr>
        <w:pStyle w:val="a4"/>
        <w:tabs>
          <w:tab w:val="left" w:pos="993"/>
        </w:tabs>
        <w:ind w:left="567"/>
        <w:jc w:val="both"/>
        <w:rPr>
          <w:rFonts w:ascii="Times New Roman" w:hAnsi="Times New Roman" w:cs="Times New Roman"/>
          <w:b/>
          <w:sz w:val="28"/>
          <w:szCs w:val="28"/>
        </w:rPr>
      </w:pPr>
    </w:p>
    <w:p w:rsidR="00197A8A" w:rsidRDefault="00197A8A" w:rsidP="00290E6B">
      <w:pPr>
        <w:pStyle w:val="a4"/>
        <w:tabs>
          <w:tab w:val="left" w:pos="993"/>
        </w:tabs>
        <w:ind w:left="567"/>
        <w:jc w:val="both"/>
        <w:rPr>
          <w:rFonts w:ascii="Times New Roman" w:hAnsi="Times New Roman" w:cs="Times New Roman"/>
          <w:b/>
          <w:sz w:val="28"/>
          <w:szCs w:val="28"/>
        </w:rPr>
      </w:pPr>
    </w:p>
    <w:p w:rsidR="00503958" w:rsidRDefault="00503958" w:rsidP="00290E6B">
      <w:pPr>
        <w:pStyle w:val="a4"/>
        <w:tabs>
          <w:tab w:val="left" w:pos="993"/>
        </w:tabs>
        <w:ind w:left="567"/>
        <w:jc w:val="both"/>
        <w:rPr>
          <w:rFonts w:ascii="Times New Roman" w:hAnsi="Times New Roman" w:cs="Times New Roman"/>
          <w:b/>
          <w:sz w:val="28"/>
          <w:szCs w:val="28"/>
        </w:rPr>
      </w:pPr>
    </w:p>
    <w:p w:rsidR="00503958" w:rsidRDefault="00503958" w:rsidP="00290E6B">
      <w:pPr>
        <w:pStyle w:val="a4"/>
        <w:tabs>
          <w:tab w:val="left" w:pos="993"/>
        </w:tabs>
        <w:ind w:left="567"/>
        <w:jc w:val="both"/>
        <w:rPr>
          <w:rFonts w:ascii="Times New Roman" w:hAnsi="Times New Roman" w:cs="Times New Roman"/>
          <w:b/>
          <w:sz w:val="28"/>
          <w:szCs w:val="28"/>
        </w:rPr>
      </w:pPr>
    </w:p>
    <w:p w:rsidR="00503958" w:rsidRDefault="00503958" w:rsidP="00290E6B">
      <w:pPr>
        <w:pStyle w:val="a4"/>
        <w:tabs>
          <w:tab w:val="left" w:pos="993"/>
        </w:tabs>
        <w:ind w:left="567"/>
        <w:jc w:val="both"/>
        <w:rPr>
          <w:rFonts w:ascii="Times New Roman" w:hAnsi="Times New Roman" w:cs="Times New Roman"/>
          <w:b/>
          <w:sz w:val="28"/>
          <w:szCs w:val="28"/>
        </w:rPr>
      </w:pPr>
    </w:p>
    <w:p w:rsidR="00503958" w:rsidRDefault="00503958" w:rsidP="00290E6B">
      <w:pPr>
        <w:pStyle w:val="a4"/>
        <w:tabs>
          <w:tab w:val="left" w:pos="993"/>
        </w:tabs>
        <w:ind w:left="567"/>
        <w:jc w:val="both"/>
        <w:rPr>
          <w:rFonts w:ascii="Times New Roman" w:hAnsi="Times New Roman" w:cs="Times New Roman"/>
          <w:b/>
          <w:sz w:val="28"/>
          <w:szCs w:val="28"/>
        </w:rPr>
      </w:pPr>
    </w:p>
    <w:p w:rsidR="00503958" w:rsidRDefault="00503958" w:rsidP="00290E6B">
      <w:pPr>
        <w:pStyle w:val="a4"/>
        <w:tabs>
          <w:tab w:val="left" w:pos="993"/>
        </w:tabs>
        <w:ind w:left="567"/>
        <w:jc w:val="both"/>
        <w:rPr>
          <w:rFonts w:ascii="Times New Roman" w:hAnsi="Times New Roman" w:cs="Times New Roman"/>
          <w:b/>
          <w:sz w:val="28"/>
          <w:szCs w:val="28"/>
        </w:rPr>
      </w:pPr>
    </w:p>
    <w:p w:rsidR="00503958" w:rsidRDefault="00503958" w:rsidP="00290E6B">
      <w:pPr>
        <w:pStyle w:val="a4"/>
        <w:tabs>
          <w:tab w:val="left" w:pos="993"/>
        </w:tabs>
        <w:ind w:left="567"/>
        <w:jc w:val="both"/>
        <w:rPr>
          <w:rFonts w:ascii="Times New Roman" w:hAnsi="Times New Roman" w:cs="Times New Roman"/>
          <w:b/>
          <w:sz w:val="28"/>
          <w:szCs w:val="28"/>
        </w:rPr>
      </w:pPr>
    </w:p>
    <w:p w:rsidR="00503958" w:rsidRDefault="00503958" w:rsidP="00290E6B">
      <w:pPr>
        <w:pStyle w:val="a4"/>
        <w:tabs>
          <w:tab w:val="left" w:pos="993"/>
        </w:tabs>
        <w:ind w:left="567"/>
        <w:jc w:val="both"/>
        <w:rPr>
          <w:rFonts w:ascii="Times New Roman" w:hAnsi="Times New Roman" w:cs="Times New Roman"/>
          <w:b/>
          <w:sz w:val="28"/>
          <w:szCs w:val="28"/>
        </w:rPr>
      </w:pPr>
    </w:p>
    <w:p w:rsidR="00503958" w:rsidRDefault="00503958" w:rsidP="00290E6B">
      <w:pPr>
        <w:pStyle w:val="a4"/>
        <w:tabs>
          <w:tab w:val="left" w:pos="993"/>
        </w:tabs>
        <w:ind w:left="567"/>
        <w:jc w:val="both"/>
        <w:rPr>
          <w:rFonts w:ascii="Times New Roman" w:hAnsi="Times New Roman" w:cs="Times New Roman"/>
          <w:b/>
          <w:sz w:val="28"/>
          <w:szCs w:val="28"/>
        </w:rPr>
      </w:pPr>
    </w:p>
    <w:p w:rsidR="00503958" w:rsidRDefault="00503958" w:rsidP="00290E6B">
      <w:pPr>
        <w:pStyle w:val="a4"/>
        <w:tabs>
          <w:tab w:val="left" w:pos="993"/>
        </w:tabs>
        <w:ind w:left="567"/>
        <w:jc w:val="both"/>
        <w:rPr>
          <w:rFonts w:ascii="Times New Roman" w:hAnsi="Times New Roman" w:cs="Times New Roman"/>
          <w:b/>
          <w:sz w:val="28"/>
          <w:szCs w:val="28"/>
        </w:rPr>
      </w:pPr>
    </w:p>
    <w:p w:rsidR="00503958" w:rsidRDefault="00503958" w:rsidP="00290E6B">
      <w:pPr>
        <w:pStyle w:val="a4"/>
        <w:tabs>
          <w:tab w:val="left" w:pos="993"/>
        </w:tabs>
        <w:ind w:left="567"/>
        <w:jc w:val="both"/>
        <w:rPr>
          <w:rFonts w:ascii="Times New Roman" w:hAnsi="Times New Roman" w:cs="Times New Roman"/>
          <w:b/>
          <w:sz w:val="28"/>
          <w:szCs w:val="28"/>
        </w:rPr>
      </w:pPr>
    </w:p>
    <w:p w:rsidR="00B22991" w:rsidRDefault="00B22991" w:rsidP="00B22991">
      <w:pPr>
        <w:pStyle w:val="a4"/>
        <w:spacing w:after="0" w:line="240" w:lineRule="auto"/>
        <w:ind w:left="0" w:firstLine="709"/>
        <w:jc w:val="both"/>
        <w:rPr>
          <w:b/>
          <w:sz w:val="28"/>
          <w:szCs w:val="28"/>
        </w:rPr>
      </w:pPr>
      <w:r>
        <w:rPr>
          <w:rFonts w:ascii="Times New Roman" w:eastAsia="Times New Roman" w:hAnsi="Times New Roman" w:cs="Times New Roman"/>
          <w:b/>
          <w:sz w:val="28"/>
          <w:szCs w:val="28"/>
          <w:lang w:eastAsia="ru-RU"/>
        </w:rPr>
        <w:lastRenderedPageBreak/>
        <w:t xml:space="preserve">1. </w:t>
      </w:r>
      <w:r w:rsidRPr="00B22991">
        <w:rPr>
          <w:b/>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научно-исследовательской работы (далее – НИР)</w:t>
      </w:r>
    </w:p>
    <w:p w:rsidR="00B22991" w:rsidRPr="00B22991" w:rsidRDefault="00B22991" w:rsidP="00B22991">
      <w:pPr>
        <w:keepNext/>
        <w:keepLine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B22991">
        <w:rPr>
          <w:rFonts w:ascii="Times New Roman" w:eastAsia="Times New Roman" w:hAnsi="Times New Roman" w:cs="Times New Roman"/>
          <w:sz w:val="28"/>
          <w:szCs w:val="28"/>
          <w:lang w:eastAsia="ar-SA"/>
        </w:rPr>
        <w:t>Научно-исследовательская работа, осуществляемая студентами в рамках освоения магистерской программы «</w:t>
      </w:r>
      <w:r w:rsidRPr="00265D16">
        <w:rPr>
          <w:rFonts w:ascii="Times New Roman" w:eastAsia="Times New Roman" w:hAnsi="Times New Roman" w:cs="Times New Roman"/>
          <w:bCs/>
          <w:color w:val="000000"/>
          <w:sz w:val="28"/>
          <w:szCs w:val="28"/>
          <w:lang w:eastAsia="ru-RU"/>
        </w:rPr>
        <w:t>Расследование финансово-экономических правонарушений</w:t>
      </w:r>
      <w:r w:rsidRPr="00B22991">
        <w:rPr>
          <w:rFonts w:ascii="Times New Roman" w:eastAsia="Times New Roman" w:hAnsi="Times New Roman" w:cs="Times New Roman"/>
          <w:sz w:val="28"/>
          <w:szCs w:val="28"/>
          <w:lang w:eastAsia="ar-SA"/>
        </w:rPr>
        <w:t>» (направление подготовки 40.04.01 «Юриспруденция»), обеспечивает формирование следующих компетенций:</w:t>
      </w:r>
    </w:p>
    <w:tbl>
      <w:tblPr>
        <w:tblStyle w:val="a7"/>
        <w:tblW w:w="9923" w:type="dxa"/>
        <w:tblInd w:w="-572" w:type="dxa"/>
        <w:tblLayout w:type="fixed"/>
        <w:tblLook w:val="04A0" w:firstRow="1" w:lastRow="0" w:firstColumn="1" w:lastColumn="0" w:noHBand="0" w:noVBand="1"/>
      </w:tblPr>
      <w:tblGrid>
        <w:gridCol w:w="1134"/>
        <w:gridCol w:w="1985"/>
        <w:gridCol w:w="2977"/>
        <w:gridCol w:w="3827"/>
      </w:tblGrid>
      <w:tr w:rsidR="00B22991" w:rsidRPr="00927A4E" w:rsidTr="00472626">
        <w:tc>
          <w:tcPr>
            <w:tcW w:w="1134" w:type="dxa"/>
          </w:tcPr>
          <w:p w:rsidR="00B22991" w:rsidRPr="00927A4E" w:rsidRDefault="00B22991" w:rsidP="00472626">
            <w:pPr>
              <w:tabs>
                <w:tab w:val="left" w:pos="540"/>
              </w:tabs>
              <w:contextualSpacing/>
              <w:jc w:val="both"/>
              <w:rPr>
                <w:sz w:val="24"/>
                <w:szCs w:val="24"/>
              </w:rPr>
            </w:pPr>
            <w:r w:rsidRPr="00927A4E">
              <w:rPr>
                <w:sz w:val="24"/>
                <w:szCs w:val="24"/>
              </w:rPr>
              <w:t>Код компетенции</w:t>
            </w:r>
          </w:p>
        </w:tc>
        <w:tc>
          <w:tcPr>
            <w:tcW w:w="1985" w:type="dxa"/>
          </w:tcPr>
          <w:p w:rsidR="00B22991" w:rsidRPr="00927A4E" w:rsidRDefault="00B22991" w:rsidP="00472626">
            <w:pPr>
              <w:tabs>
                <w:tab w:val="left" w:pos="540"/>
              </w:tabs>
              <w:contextualSpacing/>
              <w:jc w:val="both"/>
              <w:rPr>
                <w:sz w:val="24"/>
                <w:szCs w:val="24"/>
              </w:rPr>
            </w:pPr>
            <w:r w:rsidRPr="00927A4E">
              <w:rPr>
                <w:sz w:val="24"/>
                <w:szCs w:val="24"/>
              </w:rPr>
              <w:t>Наименование компетенции</w:t>
            </w:r>
          </w:p>
        </w:tc>
        <w:tc>
          <w:tcPr>
            <w:tcW w:w="2977" w:type="dxa"/>
          </w:tcPr>
          <w:p w:rsidR="00B22991" w:rsidRPr="00927A4E" w:rsidRDefault="00B22991" w:rsidP="00472626">
            <w:pPr>
              <w:tabs>
                <w:tab w:val="left" w:pos="540"/>
              </w:tabs>
              <w:contextualSpacing/>
              <w:jc w:val="both"/>
              <w:rPr>
                <w:sz w:val="24"/>
                <w:szCs w:val="24"/>
              </w:rPr>
            </w:pPr>
            <w:r w:rsidRPr="00927A4E">
              <w:rPr>
                <w:sz w:val="24"/>
                <w:szCs w:val="24"/>
              </w:rPr>
              <w:t>Индикаторы достижения компетенции</w:t>
            </w:r>
            <w:r w:rsidRPr="00927A4E">
              <w:rPr>
                <w:rStyle w:val="af5"/>
                <w:sz w:val="24"/>
                <w:szCs w:val="24"/>
              </w:rPr>
              <w:footnoteReference w:id="1"/>
            </w:r>
          </w:p>
        </w:tc>
        <w:tc>
          <w:tcPr>
            <w:tcW w:w="3827" w:type="dxa"/>
          </w:tcPr>
          <w:p w:rsidR="00B22991" w:rsidRPr="00927A4E" w:rsidRDefault="00B22991" w:rsidP="00472626">
            <w:pPr>
              <w:tabs>
                <w:tab w:val="left" w:pos="540"/>
              </w:tabs>
              <w:contextualSpacing/>
              <w:jc w:val="both"/>
              <w:rPr>
                <w:sz w:val="24"/>
                <w:szCs w:val="24"/>
              </w:rPr>
            </w:pPr>
            <w:r w:rsidRPr="00927A4E">
              <w:rPr>
                <w:sz w:val="24"/>
                <w:szCs w:val="24"/>
              </w:rPr>
              <w:t>Результаты обучения (владения</w:t>
            </w:r>
            <w:r w:rsidRPr="00927A4E">
              <w:rPr>
                <w:rStyle w:val="af5"/>
                <w:sz w:val="24"/>
                <w:szCs w:val="24"/>
              </w:rPr>
              <w:footnoteReference w:id="2"/>
            </w:r>
            <w:r w:rsidRPr="00927A4E">
              <w:rPr>
                <w:sz w:val="24"/>
                <w:szCs w:val="24"/>
              </w:rPr>
              <w:t>, умения и знания), соотнесенные с компетенциями/индикаторами достижения компетенции</w:t>
            </w:r>
          </w:p>
        </w:tc>
      </w:tr>
      <w:tr w:rsidR="00B22991" w:rsidRPr="00927A4E" w:rsidTr="00472626">
        <w:tc>
          <w:tcPr>
            <w:tcW w:w="1134" w:type="dxa"/>
            <w:vMerge w:val="restart"/>
          </w:tcPr>
          <w:p w:rsidR="00B22991" w:rsidRPr="00927A4E" w:rsidRDefault="00B22991" w:rsidP="00472626">
            <w:pPr>
              <w:tabs>
                <w:tab w:val="left" w:pos="540"/>
              </w:tabs>
              <w:contextualSpacing/>
              <w:jc w:val="both"/>
              <w:rPr>
                <w:sz w:val="24"/>
                <w:szCs w:val="24"/>
              </w:rPr>
            </w:pPr>
            <w:r>
              <w:rPr>
                <w:sz w:val="24"/>
                <w:szCs w:val="24"/>
              </w:rPr>
              <w:t>ПКН-5</w:t>
            </w:r>
          </w:p>
        </w:tc>
        <w:tc>
          <w:tcPr>
            <w:tcW w:w="1985" w:type="dxa"/>
            <w:vMerge w:val="restart"/>
          </w:tcPr>
          <w:p w:rsidR="00B22991" w:rsidRDefault="00B22991" w:rsidP="00472626">
            <w:pPr>
              <w:tabs>
                <w:tab w:val="left" w:pos="540"/>
              </w:tabs>
              <w:contextualSpacing/>
              <w:jc w:val="both"/>
              <w:rPr>
                <w:sz w:val="24"/>
                <w:szCs w:val="24"/>
              </w:rPr>
            </w:pPr>
            <w:r>
              <w:rPr>
                <w:sz w:val="24"/>
                <w:szCs w:val="24"/>
              </w:rPr>
              <w:t>Способность письменно и устно аргументировать правовую позицию по конкретным видам юридической деятельности, осуществлять переговоры с целью достижения положительного результата в социально-экономической и финансовой сферах деятельности субъектов права</w:t>
            </w:r>
          </w:p>
        </w:tc>
        <w:tc>
          <w:tcPr>
            <w:tcW w:w="2977" w:type="dxa"/>
          </w:tcPr>
          <w:p w:rsidR="00B22991" w:rsidRPr="00161FA1" w:rsidRDefault="00B22991" w:rsidP="00472626">
            <w:pPr>
              <w:pStyle w:val="a4"/>
              <w:tabs>
                <w:tab w:val="left" w:pos="540"/>
              </w:tabs>
              <w:ind w:left="0"/>
              <w:jc w:val="both"/>
              <w:rPr>
                <w:sz w:val="24"/>
                <w:szCs w:val="24"/>
              </w:rPr>
            </w:pPr>
            <w:r>
              <w:rPr>
                <w:sz w:val="24"/>
                <w:szCs w:val="24"/>
              </w:rPr>
              <w:t>1.Демонстрирует знания правил формулировки аргументированной правовой позиции по конкретным видам юридической деятельности</w:t>
            </w:r>
          </w:p>
        </w:tc>
        <w:tc>
          <w:tcPr>
            <w:tcW w:w="3827" w:type="dxa"/>
          </w:tcPr>
          <w:p w:rsidR="00B22991" w:rsidRDefault="00B22991" w:rsidP="00472626">
            <w:pPr>
              <w:tabs>
                <w:tab w:val="left" w:pos="540"/>
              </w:tabs>
              <w:contextualSpacing/>
              <w:jc w:val="both"/>
              <w:rPr>
                <w:sz w:val="24"/>
                <w:szCs w:val="24"/>
              </w:rPr>
            </w:pPr>
            <w:r>
              <w:rPr>
                <w:sz w:val="24"/>
                <w:szCs w:val="24"/>
              </w:rPr>
              <w:t>Знать – правовые, организационные и методические основы</w:t>
            </w:r>
            <w:r>
              <w:t xml:space="preserve"> </w:t>
            </w:r>
            <w:r w:rsidRPr="00707C12">
              <w:rPr>
                <w:sz w:val="24"/>
                <w:szCs w:val="24"/>
              </w:rPr>
              <w:t>формулировки аргументированной правовой позиции по конкретным видам юридической деятельности</w:t>
            </w:r>
          </w:p>
          <w:p w:rsidR="00B22991" w:rsidRDefault="00B22991" w:rsidP="00472626">
            <w:pPr>
              <w:tabs>
                <w:tab w:val="left" w:pos="540"/>
              </w:tabs>
              <w:contextualSpacing/>
              <w:jc w:val="both"/>
              <w:rPr>
                <w:sz w:val="24"/>
                <w:szCs w:val="24"/>
              </w:rPr>
            </w:pPr>
            <w:r>
              <w:rPr>
                <w:sz w:val="24"/>
                <w:szCs w:val="24"/>
              </w:rPr>
              <w:t xml:space="preserve">Уметь – применять </w:t>
            </w:r>
            <w:r w:rsidRPr="00707C12">
              <w:rPr>
                <w:sz w:val="24"/>
                <w:szCs w:val="24"/>
              </w:rPr>
              <w:t>правовые, организационные и методические основы формулировки аргументированной правовой позиции по конкретным видам юридической деятельности</w:t>
            </w:r>
          </w:p>
        </w:tc>
      </w:tr>
      <w:tr w:rsidR="00B22991" w:rsidRPr="00927A4E" w:rsidTr="00472626">
        <w:tc>
          <w:tcPr>
            <w:tcW w:w="1134" w:type="dxa"/>
            <w:vMerge/>
          </w:tcPr>
          <w:p w:rsidR="00B22991" w:rsidRDefault="00B22991" w:rsidP="00472626">
            <w:pPr>
              <w:tabs>
                <w:tab w:val="left" w:pos="540"/>
              </w:tabs>
              <w:contextualSpacing/>
              <w:jc w:val="both"/>
              <w:rPr>
                <w:sz w:val="24"/>
                <w:szCs w:val="24"/>
              </w:rPr>
            </w:pPr>
          </w:p>
        </w:tc>
        <w:tc>
          <w:tcPr>
            <w:tcW w:w="1985" w:type="dxa"/>
            <w:vMerge/>
          </w:tcPr>
          <w:p w:rsidR="00B22991" w:rsidRDefault="00B22991" w:rsidP="00472626">
            <w:pPr>
              <w:tabs>
                <w:tab w:val="left" w:pos="540"/>
              </w:tabs>
              <w:contextualSpacing/>
              <w:jc w:val="both"/>
              <w:rPr>
                <w:sz w:val="24"/>
                <w:szCs w:val="24"/>
              </w:rPr>
            </w:pPr>
          </w:p>
        </w:tc>
        <w:tc>
          <w:tcPr>
            <w:tcW w:w="2977" w:type="dxa"/>
          </w:tcPr>
          <w:p w:rsidR="00B22991" w:rsidRPr="004F6960" w:rsidRDefault="00B22991" w:rsidP="00472626">
            <w:pPr>
              <w:tabs>
                <w:tab w:val="left" w:pos="540"/>
              </w:tabs>
              <w:contextualSpacing/>
              <w:jc w:val="both"/>
              <w:rPr>
                <w:sz w:val="24"/>
                <w:szCs w:val="24"/>
              </w:rPr>
            </w:pPr>
            <w:r>
              <w:rPr>
                <w:sz w:val="24"/>
                <w:szCs w:val="24"/>
              </w:rPr>
              <w:t>2.Выявляет способы определения цели переговоров, объема необходимых для ведения переговоров полномочий, тактику и технику ведения переговоров с целью</w:t>
            </w:r>
            <w:r>
              <w:t xml:space="preserve"> </w:t>
            </w:r>
            <w:r w:rsidRPr="001D7710">
              <w:rPr>
                <w:sz w:val="24"/>
                <w:szCs w:val="24"/>
              </w:rPr>
              <w:t>достижения положитель</w:t>
            </w:r>
            <w:r>
              <w:rPr>
                <w:sz w:val="24"/>
                <w:szCs w:val="24"/>
              </w:rPr>
              <w:t>-</w:t>
            </w:r>
            <w:r w:rsidRPr="001D7710">
              <w:rPr>
                <w:sz w:val="24"/>
                <w:szCs w:val="24"/>
              </w:rPr>
              <w:t>ного результата в социально-экономической и финансовой сферах деятельности субъектов права</w:t>
            </w:r>
          </w:p>
        </w:tc>
        <w:tc>
          <w:tcPr>
            <w:tcW w:w="3827" w:type="dxa"/>
          </w:tcPr>
          <w:p w:rsidR="00B22991" w:rsidRDefault="00B22991" w:rsidP="00472626">
            <w:pPr>
              <w:tabs>
                <w:tab w:val="left" w:pos="540"/>
              </w:tabs>
              <w:contextualSpacing/>
              <w:jc w:val="both"/>
              <w:rPr>
                <w:sz w:val="24"/>
                <w:szCs w:val="24"/>
              </w:rPr>
            </w:pPr>
            <w:r>
              <w:rPr>
                <w:sz w:val="24"/>
                <w:szCs w:val="24"/>
              </w:rPr>
              <w:t xml:space="preserve">Знать – </w:t>
            </w:r>
            <w:r w:rsidRPr="00707C12">
              <w:rPr>
                <w:sz w:val="24"/>
                <w:szCs w:val="24"/>
              </w:rPr>
              <w:t>правовые, организационные и методические основы</w:t>
            </w:r>
            <w:r>
              <w:rPr>
                <w:sz w:val="24"/>
                <w:szCs w:val="24"/>
              </w:rPr>
              <w:t xml:space="preserve"> </w:t>
            </w:r>
            <w:r w:rsidRPr="00707C12">
              <w:rPr>
                <w:sz w:val="24"/>
                <w:szCs w:val="24"/>
              </w:rPr>
              <w:t>определения цели переговоров, объема необходимых для ведения переговоров полномочий, тактику и технику ведения переговоров с целью достижения положитель</w:t>
            </w:r>
            <w:r>
              <w:rPr>
                <w:sz w:val="24"/>
                <w:szCs w:val="24"/>
              </w:rPr>
              <w:t>ного результата расследования финансово-экономических правонарушений</w:t>
            </w:r>
          </w:p>
          <w:p w:rsidR="00B22991" w:rsidRDefault="00B22991" w:rsidP="00472626">
            <w:pPr>
              <w:tabs>
                <w:tab w:val="left" w:pos="540"/>
              </w:tabs>
              <w:contextualSpacing/>
              <w:jc w:val="both"/>
              <w:rPr>
                <w:sz w:val="24"/>
                <w:szCs w:val="24"/>
              </w:rPr>
            </w:pPr>
            <w:r>
              <w:rPr>
                <w:sz w:val="24"/>
                <w:szCs w:val="24"/>
              </w:rPr>
              <w:t xml:space="preserve">Уметь – применять </w:t>
            </w:r>
            <w:r w:rsidRPr="00707C12">
              <w:rPr>
                <w:sz w:val="24"/>
                <w:szCs w:val="24"/>
              </w:rPr>
              <w:t>правовые, организационные и методические основы определения цели переговоров, объема необходимых для ведения переговоров полномочий, тактику и технику ведения переговоров с целью достижения положительного результата расследования финансово-экономических правонарушений</w:t>
            </w:r>
          </w:p>
        </w:tc>
      </w:tr>
      <w:tr w:rsidR="00B22991" w:rsidRPr="00927A4E" w:rsidTr="00472626">
        <w:tc>
          <w:tcPr>
            <w:tcW w:w="1134" w:type="dxa"/>
            <w:vMerge/>
          </w:tcPr>
          <w:p w:rsidR="00B22991" w:rsidRDefault="00B22991" w:rsidP="00472626">
            <w:pPr>
              <w:tabs>
                <w:tab w:val="left" w:pos="540"/>
              </w:tabs>
              <w:contextualSpacing/>
              <w:jc w:val="both"/>
              <w:rPr>
                <w:sz w:val="24"/>
                <w:szCs w:val="24"/>
              </w:rPr>
            </w:pPr>
          </w:p>
        </w:tc>
        <w:tc>
          <w:tcPr>
            <w:tcW w:w="1985" w:type="dxa"/>
            <w:vMerge/>
          </w:tcPr>
          <w:p w:rsidR="00B22991" w:rsidRDefault="00B22991" w:rsidP="00472626">
            <w:pPr>
              <w:tabs>
                <w:tab w:val="left" w:pos="540"/>
              </w:tabs>
              <w:contextualSpacing/>
              <w:jc w:val="both"/>
              <w:rPr>
                <w:sz w:val="24"/>
                <w:szCs w:val="24"/>
              </w:rPr>
            </w:pPr>
          </w:p>
        </w:tc>
        <w:tc>
          <w:tcPr>
            <w:tcW w:w="2977" w:type="dxa"/>
          </w:tcPr>
          <w:p w:rsidR="00B22991" w:rsidRPr="004F6960" w:rsidRDefault="00B22991" w:rsidP="00472626">
            <w:pPr>
              <w:tabs>
                <w:tab w:val="left" w:pos="540"/>
              </w:tabs>
              <w:contextualSpacing/>
              <w:jc w:val="both"/>
              <w:rPr>
                <w:sz w:val="24"/>
                <w:szCs w:val="24"/>
              </w:rPr>
            </w:pPr>
            <w:r>
              <w:rPr>
                <w:sz w:val="24"/>
                <w:szCs w:val="24"/>
              </w:rPr>
              <w:t xml:space="preserve">3.Аргументирует индиви-дуальную правовую </w:t>
            </w:r>
            <w:r>
              <w:rPr>
                <w:sz w:val="24"/>
                <w:szCs w:val="24"/>
              </w:rPr>
              <w:lastRenderedPageBreak/>
              <w:t>позицию по конкретным видам юридической деятельности на основе глубоких знаний теории и практики права</w:t>
            </w:r>
          </w:p>
        </w:tc>
        <w:tc>
          <w:tcPr>
            <w:tcW w:w="3827" w:type="dxa"/>
          </w:tcPr>
          <w:p w:rsidR="00B22991" w:rsidRDefault="00B22991" w:rsidP="00472626">
            <w:pPr>
              <w:tabs>
                <w:tab w:val="left" w:pos="540"/>
              </w:tabs>
              <w:contextualSpacing/>
              <w:jc w:val="both"/>
              <w:rPr>
                <w:sz w:val="24"/>
                <w:szCs w:val="24"/>
              </w:rPr>
            </w:pPr>
            <w:r>
              <w:rPr>
                <w:sz w:val="24"/>
                <w:szCs w:val="24"/>
              </w:rPr>
              <w:lastRenderedPageBreak/>
              <w:t>Знать –</w:t>
            </w:r>
            <w:r>
              <w:t xml:space="preserve"> </w:t>
            </w:r>
            <w:r w:rsidRPr="00707C12">
              <w:rPr>
                <w:sz w:val="24"/>
                <w:szCs w:val="24"/>
              </w:rPr>
              <w:t xml:space="preserve">правовые, организационные и методические </w:t>
            </w:r>
            <w:r w:rsidRPr="00707C12">
              <w:rPr>
                <w:sz w:val="24"/>
                <w:szCs w:val="24"/>
              </w:rPr>
              <w:lastRenderedPageBreak/>
              <w:t>основы формулировки</w:t>
            </w:r>
            <w:r>
              <w:t xml:space="preserve"> </w:t>
            </w:r>
            <w:r>
              <w:rPr>
                <w:sz w:val="24"/>
                <w:szCs w:val="24"/>
              </w:rPr>
              <w:t>а</w:t>
            </w:r>
            <w:r w:rsidRPr="00707C12">
              <w:rPr>
                <w:sz w:val="24"/>
                <w:szCs w:val="24"/>
              </w:rPr>
              <w:t>ргумен</w:t>
            </w:r>
            <w:r>
              <w:rPr>
                <w:sz w:val="24"/>
                <w:szCs w:val="24"/>
              </w:rPr>
              <w:t>-</w:t>
            </w:r>
            <w:r w:rsidRPr="00707C12">
              <w:rPr>
                <w:sz w:val="24"/>
                <w:szCs w:val="24"/>
              </w:rPr>
              <w:t>тир</w:t>
            </w:r>
            <w:r>
              <w:rPr>
                <w:sz w:val="24"/>
                <w:szCs w:val="24"/>
              </w:rPr>
              <w:t>ованной</w:t>
            </w:r>
            <w:r w:rsidRPr="00707C12">
              <w:rPr>
                <w:sz w:val="24"/>
                <w:szCs w:val="24"/>
              </w:rPr>
              <w:t xml:space="preserve"> индивидуальн</w:t>
            </w:r>
            <w:r>
              <w:rPr>
                <w:sz w:val="24"/>
                <w:szCs w:val="24"/>
              </w:rPr>
              <w:t>ой</w:t>
            </w:r>
            <w:r w:rsidRPr="00707C12">
              <w:rPr>
                <w:sz w:val="24"/>
                <w:szCs w:val="24"/>
              </w:rPr>
              <w:t xml:space="preserve"> правов</w:t>
            </w:r>
            <w:r>
              <w:rPr>
                <w:sz w:val="24"/>
                <w:szCs w:val="24"/>
              </w:rPr>
              <w:t>ой</w:t>
            </w:r>
            <w:r w:rsidRPr="00707C12">
              <w:rPr>
                <w:sz w:val="24"/>
                <w:szCs w:val="24"/>
              </w:rPr>
              <w:t xml:space="preserve"> позицию по конкретным видам юридической деятельности на основе глубоких знаний теории и практики права</w:t>
            </w:r>
          </w:p>
          <w:p w:rsidR="00B22991" w:rsidRDefault="00B22991" w:rsidP="00472626">
            <w:pPr>
              <w:tabs>
                <w:tab w:val="left" w:pos="540"/>
              </w:tabs>
              <w:contextualSpacing/>
              <w:jc w:val="both"/>
              <w:rPr>
                <w:sz w:val="24"/>
                <w:szCs w:val="24"/>
              </w:rPr>
            </w:pPr>
            <w:r>
              <w:rPr>
                <w:sz w:val="24"/>
                <w:szCs w:val="24"/>
              </w:rPr>
              <w:t xml:space="preserve">Уметь – применять </w:t>
            </w:r>
            <w:r w:rsidRPr="00707C12">
              <w:rPr>
                <w:sz w:val="24"/>
                <w:szCs w:val="24"/>
              </w:rPr>
              <w:t>правовые, организационные и методические основы формулировки аргумен-тированной индивидуальной правовой позицию по конкретным видам юридической деятельности на основе глубоких знаний теории и практики права</w:t>
            </w:r>
          </w:p>
        </w:tc>
      </w:tr>
      <w:tr w:rsidR="00B22991" w:rsidRPr="00927A4E" w:rsidTr="00472626">
        <w:tc>
          <w:tcPr>
            <w:tcW w:w="1134" w:type="dxa"/>
            <w:vMerge/>
          </w:tcPr>
          <w:p w:rsidR="00B22991" w:rsidRDefault="00B22991" w:rsidP="00472626">
            <w:pPr>
              <w:tabs>
                <w:tab w:val="left" w:pos="540"/>
              </w:tabs>
              <w:contextualSpacing/>
              <w:jc w:val="both"/>
              <w:rPr>
                <w:sz w:val="24"/>
                <w:szCs w:val="24"/>
              </w:rPr>
            </w:pPr>
          </w:p>
        </w:tc>
        <w:tc>
          <w:tcPr>
            <w:tcW w:w="1985" w:type="dxa"/>
            <w:vMerge/>
          </w:tcPr>
          <w:p w:rsidR="00B22991" w:rsidRDefault="00B22991" w:rsidP="00472626">
            <w:pPr>
              <w:tabs>
                <w:tab w:val="left" w:pos="540"/>
              </w:tabs>
              <w:contextualSpacing/>
              <w:jc w:val="both"/>
              <w:rPr>
                <w:sz w:val="24"/>
                <w:szCs w:val="24"/>
              </w:rPr>
            </w:pPr>
          </w:p>
        </w:tc>
        <w:tc>
          <w:tcPr>
            <w:tcW w:w="2977" w:type="dxa"/>
          </w:tcPr>
          <w:p w:rsidR="00B22991" w:rsidRPr="004F6960" w:rsidRDefault="00B22991" w:rsidP="00472626">
            <w:pPr>
              <w:tabs>
                <w:tab w:val="left" w:pos="540"/>
              </w:tabs>
              <w:contextualSpacing/>
              <w:jc w:val="both"/>
              <w:rPr>
                <w:sz w:val="24"/>
                <w:szCs w:val="24"/>
              </w:rPr>
            </w:pPr>
            <w:r>
              <w:rPr>
                <w:sz w:val="24"/>
                <w:szCs w:val="24"/>
              </w:rPr>
              <w:t>4.Оформляет результаты исследований применения знаний правотворчества</w:t>
            </w:r>
          </w:p>
        </w:tc>
        <w:tc>
          <w:tcPr>
            <w:tcW w:w="3827" w:type="dxa"/>
          </w:tcPr>
          <w:p w:rsidR="00B22991" w:rsidRDefault="00B22991" w:rsidP="00472626">
            <w:pPr>
              <w:tabs>
                <w:tab w:val="left" w:pos="540"/>
              </w:tabs>
              <w:contextualSpacing/>
              <w:jc w:val="both"/>
              <w:rPr>
                <w:sz w:val="24"/>
                <w:szCs w:val="24"/>
              </w:rPr>
            </w:pPr>
            <w:r>
              <w:rPr>
                <w:sz w:val="24"/>
                <w:szCs w:val="24"/>
              </w:rPr>
              <w:t>Знать –</w:t>
            </w:r>
            <w:r>
              <w:t xml:space="preserve"> </w:t>
            </w:r>
            <w:r w:rsidRPr="00707C12">
              <w:rPr>
                <w:sz w:val="24"/>
                <w:szCs w:val="24"/>
              </w:rPr>
              <w:t>правовые, организационные и методические основы</w:t>
            </w:r>
            <w:r>
              <w:rPr>
                <w:sz w:val="24"/>
                <w:szCs w:val="24"/>
              </w:rPr>
              <w:t xml:space="preserve"> оформления результатов</w:t>
            </w:r>
            <w:r w:rsidRPr="00707C12">
              <w:rPr>
                <w:sz w:val="24"/>
                <w:szCs w:val="24"/>
              </w:rPr>
              <w:t xml:space="preserve"> исследований применения знаний правотворчества</w:t>
            </w:r>
          </w:p>
          <w:p w:rsidR="00B22991" w:rsidRDefault="00B22991" w:rsidP="00472626">
            <w:pPr>
              <w:tabs>
                <w:tab w:val="left" w:pos="540"/>
              </w:tabs>
              <w:contextualSpacing/>
              <w:jc w:val="both"/>
              <w:rPr>
                <w:sz w:val="24"/>
                <w:szCs w:val="24"/>
              </w:rPr>
            </w:pPr>
            <w:r>
              <w:rPr>
                <w:sz w:val="24"/>
                <w:szCs w:val="24"/>
              </w:rPr>
              <w:t xml:space="preserve">Уметь – применять </w:t>
            </w:r>
            <w:r w:rsidRPr="00707C12">
              <w:rPr>
                <w:sz w:val="24"/>
                <w:szCs w:val="24"/>
              </w:rPr>
              <w:t>правовые, организационные и методические основы оформления результатов исследований применения знаний правотворчества</w:t>
            </w:r>
          </w:p>
        </w:tc>
      </w:tr>
      <w:tr w:rsidR="00B22991" w:rsidRPr="00927A4E" w:rsidTr="00472626">
        <w:tc>
          <w:tcPr>
            <w:tcW w:w="1134" w:type="dxa"/>
            <w:vMerge w:val="restart"/>
          </w:tcPr>
          <w:p w:rsidR="00B22991" w:rsidRPr="00927A4E" w:rsidRDefault="00B22991" w:rsidP="00472626">
            <w:pPr>
              <w:tabs>
                <w:tab w:val="left" w:pos="540"/>
              </w:tabs>
              <w:contextualSpacing/>
              <w:jc w:val="both"/>
              <w:rPr>
                <w:sz w:val="24"/>
                <w:szCs w:val="24"/>
              </w:rPr>
            </w:pPr>
            <w:r w:rsidRPr="00927A4E">
              <w:rPr>
                <w:sz w:val="24"/>
                <w:szCs w:val="24"/>
              </w:rPr>
              <w:t>ПКН-9</w:t>
            </w:r>
          </w:p>
        </w:tc>
        <w:tc>
          <w:tcPr>
            <w:tcW w:w="1985" w:type="dxa"/>
            <w:vMerge w:val="restart"/>
          </w:tcPr>
          <w:p w:rsidR="00B22991" w:rsidRPr="00927A4E" w:rsidRDefault="00B22991" w:rsidP="00472626">
            <w:pPr>
              <w:tabs>
                <w:tab w:val="left" w:pos="540"/>
              </w:tabs>
              <w:contextualSpacing/>
              <w:jc w:val="both"/>
              <w:rPr>
                <w:sz w:val="24"/>
                <w:szCs w:val="24"/>
              </w:rPr>
            </w:pPr>
            <w:r>
              <w:rPr>
                <w:sz w:val="24"/>
                <w:szCs w:val="24"/>
              </w:rPr>
              <w:t>Способность применять информационные технологии и использовать правовые базы данных с учетом требований информационной безопасности, представлять полученные результаты научных исследований на научных конференциях и публиковать результаты научных исследований в изданиях, индексируемых в РИНЦ</w:t>
            </w:r>
          </w:p>
        </w:tc>
        <w:tc>
          <w:tcPr>
            <w:tcW w:w="2977" w:type="dxa"/>
          </w:tcPr>
          <w:p w:rsidR="00B22991" w:rsidRPr="00927A4E" w:rsidRDefault="00B22991" w:rsidP="00472626">
            <w:pPr>
              <w:tabs>
                <w:tab w:val="left" w:pos="540"/>
              </w:tabs>
              <w:contextualSpacing/>
              <w:jc w:val="both"/>
              <w:rPr>
                <w:sz w:val="24"/>
                <w:szCs w:val="24"/>
              </w:rPr>
            </w:pPr>
            <w:r w:rsidRPr="004F6960">
              <w:rPr>
                <w:sz w:val="24"/>
                <w:szCs w:val="24"/>
              </w:rPr>
              <w:t xml:space="preserve">1.Использует методику проведения научных исследований, применяя информационные технологии. </w:t>
            </w:r>
          </w:p>
        </w:tc>
        <w:tc>
          <w:tcPr>
            <w:tcW w:w="3827" w:type="dxa"/>
          </w:tcPr>
          <w:p w:rsidR="00B22991" w:rsidRDefault="00B22991" w:rsidP="00472626">
            <w:pPr>
              <w:tabs>
                <w:tab w:val="left" w:pos="540"/>
              </w:tabs>
              <w:contextualSpacing/>
              <w:jc w:val="both"/>
              <w:rPr>
                <w:sz w:val="24"/>
                <w:szCs w:val="24"/>
              </w:rPr>
            </w:pPr>
            <w:r>
              <w:rPr>
                <w:sz w:val="24"/>
                <w:szCs w:val="24"/>
              </w:rPr>
              <w:t>Знать – правовые, организационные и методологические основы</w:t>
            </w:r>
            <w:r>
              <w:t xml:space="preserve"> </w:t>
            </w:r>
            <w:r>
              <w:rPr>
                <w:sz w:val="24"/>
                <w:szCs w:val="24"/>
              </w:rPr>
              <w:t>методики</w:t>
            </w:r>
            <w:r w:rsidRPr="007C443F">
              <w:rPr>
                <w:sz w:val="24"/>
                <w:szCs w:val="24"/>
              </w:rPr>
              <w:t xml:space="preserve"> п</w:t>
            </w:r>
            <w:r>
              <w:rPr>
                <w:sz w:val="24"/>
                <w:szCs w:val="24"/>
              </w:rPr>
              <w:t>роведения научных исследований, учитывая специфику программы, с применением</w:t>
            </w:r>
            <w:r w:rsidRPr="007C443F">
              <w:rPr>
                <w:sz w:val="24"/>
                <w:szCs w:val="24"/>
              </w:rPr>
              <w:t xml:space="preserve"> информационны</w:t>
            </w:r>
            <w:r>
              <w:rPr>
                <w:sz w:val="24"/>
                <w:szCs w:val="24"/>
              </w:rPr>
              <w:t>х технологий</w:t>
            </w:r>
            <w:r w:rsidRPr="007C443F">
              <w:rPr>
                <w:sz w:val="24"/>
                <w:szCs w:val="24"/>
              </w:rPr>
              <w:t>.</w:t>
            </w:r>
          </w:p>
          <w:p w:rsidR="00B22991" w:rsidRDefault="00B22991" w:rsidP="00472626">
            <w:pPr>
              <w:tabs>
                <w:tab w:val="left" w:pos="540"/>
              </w:tabs>
              <w:contextualSpacing/>
              <w:jc w:val="both"/>
              <w:rPr>
                <w:sz w:val="24"/>
                <w:szCs w:val="24"/>
              </w:rPr>
            </w:pPr>
            <w:r>
              <w:rPr>
                <w:sz w:val="24"/>
                <w:szCs w:val="24"/>
              </w:rPr>
              <w:t xml:space="preserve">Уметь – использовать </w:t>
            </w:r>
            <w:r w:rsidRPr="007C443F">
              <w:rPr>
                <w:sz w:val="24"/>
                <w:szCs w:val="24"/>
              </w:rPr>
              <w:t>правовые, организационные и методологические основы методики проведения научных исследований</w:t>
            </w:r>
            <w:r>
              <w:rPr>
                <w:sz w:val="24"/>
                <w:szCs w:val="24"/>
              </w:rPr>
              <w:t xml:space="preserve">, учитывая специфику программы, </w:t>
            </w:r>
            <w:r w:rsidRPr="007C443F">
              <w:rPr>
                <w:sz w:val="24"/>
                <w:szCs w:val="24"/>
              </w:rPr>
              <w:t>с применением информационных технологий.</w:t>
            </w:r>
          </w:p>
          <w:p w:rsidR="00B22991" w:rsidRPr="00927A4E" w:rsidRDefault="00B22991" w:rsidP="00472626">
            <w:pPr>
              <w:tabs>
                <w:tab w:val="left" w:pos="540"/>
              </w:tabs>
              <w:contextualSpacing/>
              <w:jc w:val="both"/>
              <w:rPr>
                <w:sz w:val="24"/>
                <w:szCs w:val="24"/>
              </w:rPr>
            </w:pPr>
            <w:r>
              <w:rPr>
                <w:sz w:val="24"/>
                <w:szCs w:val="24"/>
              </w:rPr>
              <w:t xml:space="preserve">Владеть - навыками </w:t>
            </w:r>
            <w:r w:rsidRPr="007C443F">
              <w:rPr>
                <w:sz w:val="24"/>
                <w:szCs w:val="24"/>
              </w:rPr>
              <w:t>использова</w:t>
            </w:r>
            <w:r>
              <w:rPr>
                <w:sz w:val="24"/>
                <w:szCs w:val="24"/>
              </w:rPr>
              <w:t>ния правовых</w:t>
            </w:r>
            <w:r w:rsidRPr="007C443F">
              <w:rPr>
                <w:sz w:val="24"/>
                <w:szCs w:val="24"/>
              </w:rPr>
              <w:t>, организационны</w:t>
            </w:r>
            <w:r>
              <w:rPr>
                <w:sz w:val="24"/>
                <w:szCs w:val="24"/>
              </w:rPr>
              <w:t>х</w:t>
            </w:r>
            <w:r w:rsidRPr="007C443F">
              <w:rPr>
                <w:sz w:val="24"/>
                <w:szCs w:val="24"/>
              </w:rPr>
              <w:t xml:space="preserve"> и методологически</w:t>
            </w:r>
            <w:r>
              <w:rPr>
                <w:sz w:val="24"/>
                <w:szCs w:val="24"/>
              </w:rPr>
              <w:t>х</w:t>
            </w:r>
            <w:r w:rsidRPr="007C443F">
              <w:rPr>
                <w:sz w:val="24"/>
                <w:szCs w:val="24"/>
              </w:rPr>
              <w:t xml:space="preserve"> основ методики проведения научных исследований</w:t>
            </w:r>
            <w:r>
              <w:rPr>
                <w:sz w:val="24"/>
                <w:szCs w:val="24"/>
              </w:rPr>
              <w:t xml:space="preserve">, </w:t>
            </w:r>
            <w:r w:rsidRPr="004F57CC">
              <w:rPr>
                <w:sz w:val="24"/>
                <w:szCs w:val="24"/>
              </w:rPr>
              <w:t xml:space="preserve">учитывая специфику программы, </w:t>
            </w:r>
            <w:r w:rsidRPr="007C443F">
              <w:rPr>
                <w:sz w:val="24"/>
                <w:szCs w:val="24"/>
              </w:rPr>
              <w:t>с применением информационных технологий.</w:t>
            </w:r>
          </w:p>
        </w:tc>
      </w:tr>
      <w:tr w:rsidR="00B22991" w:rsidRPr="00927A4E" w:rsidTr="00472626">
        <w:tc>
          <w:tcPr>
            <w:tcW w:w="1134" w:type="dxa"/>
            <w:vMerge/>
          </w:tcPr>
          <w:p w:rsidR="00B22991" w:rsidRPr="00927A4E" w:rsidRDefault="00B22991" w:rsidP="00472626">
            <w:pPr>
              <w:tabs>
                <w:tab w:val="left" w:pos="540"/>
              </w:tabs>
              <w:contextualSpacing/>
              <w:jc w:val="both"/>
              <w:rPr>
                <w:sz w:val="24"/>
                <w:szCs w:val="24"/>
              </w:rPr>
            </w:pPr>
          </w:p>
        </w:tc>
        <w:tc>
          <w:tcPr>
            <w:tcW w:w="1985" w:type="dxa"/>
            <w:vMerge/>
          </w:tcPr>
          <w:p w:rsidR="00B22991" w:rsidRDefault="00B22991" w:rsidP="00472626">
            <w:pPr>
              <w:tabs>
                <w:tab w:val="left" w:pos="540"/>
              </w:tabs>
              <w:contextualSpacing/>
              <w:jc w:val="both"/>
              <w:rPr>
                <w:sz w:val="24"/>
                <w:szCs w:val="24"/>
              </w:rPr>
            </w:pPr>
          </w:p>
        </w:tc>
        <w:tc>
          <w:tcPr>
            <w:tcW w:w="2977" w:type="dxa"/>
          </w:tcPr>
          <w:p w:rsidR="00B22991" w:rsidRPr="004F6960" w:rsidRDefault="00B22991" w:rsidP="00472626">
            <w:pPr>
              <w:tabs>
                <w:tab w:val="left" w:pos="540"/>
              </w:tabs>
              <w:contextualSpacing/>
              <w:jc w:val="both"/>
              <w:rPr>
                <w:sz w:val="24"/>
                <w:szCs w:val="24"/>
              </w:rPr>
            </w:pPr>
            <w:r w:rsidRPr="004F6960">
              <w:rPr>
                <w:sz w:val="24"/>
                <w:szCs w:val="24"/>
              </w:rPr>
              <w:t>2. Представляет полученные результаты научных исследований на научных конференциях.</w:t>
            </w:r>
          </w:p>
        </w:tc>
        <w:tc>
          <w:tcPr>
            <w:tcW w:w="3827" w:type="dxa"/>
          </w:tcPr>
          <w:p w:rsidR="00B22991" w:rsidRDefault="00B22991" w:rsidP="00472626">
            <w:pPr>
              <w:tabs>
                <w:tab w:val="left" w:pos="540"/>
              </w:tabs>
              <w:contextualSpacing/>
              <w:jc w:val="both"/>
              <w:rPr>
                <w:sz w:val="24"/>
                <w:szCs w:val="24"/>
              </w:rPr>
            </w:pPr>
            <w:r>
              <w:rPr>
                <w:sz w:val="24"/>
                <w:szCs w:val="24"/>
              </w:rPr>
              <w:t>Знать –</w:t>
            </w:r>
            <w:r>
              <w:t xml:space="preserve"> </w:t>
            </w:r>
            <w:r w:rsidRPr="001A74AC">
              <w:rPr>
                <w:sz w:val="24"/>
                <w:szCs w:val="24"/>
              </w:rPr>
              <w:t>правовые, организационные и методологические основы</w:t>
            </w:r>
            <w:r>
              <w:t xml:space="preserve"> </w:t>
            </w:r>
            <w:r>
              <w:rPr>
                <w:sz w:val="24"/>
                <w:szCs w:val="24"/>
              </w:rPr>
              <w:t>п</w:t>
            </w:r>
            <w:r w:rsidRPr="001A74AC">
              <w:rPr>
                <w:sz w:val="24"/>
                <w:szCs w:val="24"/>
              </w:rPr>
              <w:t>редставл</w:t>
            </w:r>
            <w:r>
              <w:rPr>
                <w:sz w:val="24"/>
                <w:szCs w:val="24"/>
              </w:rPr>
              <w:t>ения</w:t>
            </w:r>
            <w:r w:rsidRPr="001A74AC">
              <w:rPr>
                <w:sz w:val="24"/>
                <w:szCs w:val="24"/>
              </w:rPr>
              <w:t xml:space="preserve"> полученны</w:t>
            </w:r>
            <w:r>
              <w:rPr>
                <w:sz w:val="24"/>
                <w:szCs w:val="24"/>
              </w:rPr>
              <w:t>х</w:t>
            </w:r>
            <w:r w:rsidRPr="001A74AC">
              <w:rPr>
                <w:sz w:val="24"/>
                <w:szCs w:val="24"/>
              </w:rPr>
              <w:t xml:space="preserve"> </w:t>
            </w:r>
            <w:r w:rsidRPr="001A74AC">
              <w:rPr>
                <w:sz w:val="24"/>
                <w:szCs w:val="24"/>
              </w:rPr>
              <w:lastRenderedPageBreak/>
              <w:t>результат</w:t>
            </w:r>
            <w:r>
              <w:rPr>
                <w:sz w:val="24"/>
                <w:szCs w:val="24"/>
              </w:rPr>
              <w:t>ов</w:t>
            </w:r>
            <w:r w:rsidRPr="001A74AC">
              <w:rPr>
                <w:sz w:val="24"/>
                <w:szCs w:val="24"/>
              </w:rPr>
              <w:t xml:space="preserve"> научных исследований на научных конференциях</w:t>
            </w:r>
            <w:r>
              <w:rPr>
                <w:sz w:val="24"/>
                <w:szCs w:val="24"/>
              </w:rPr>
              <w:t>, учитывая специфику программы</w:t>
            </w:r>
          </w:p>
          <w:p w:rsidR="00B22991" w:rsidRDefault="00B22991" w:rsidP="00472626">
            <w:pPr>
              <w:tabs>
                <w:tab w:val="left" w:pos="540"/>
              </w:tabs>
              <w:contextualSpacing/>
              <w:jc w:val="both"/>
              <w:rPr>
                <w:sz w:val="24"/>
                <w:szCs w:val="24"/>
              </w:rPr>
            </w:pPr>
            <w:r>
              <w:rPr>
                <w:sz w:val="24"/>
                <w:szCs w:val="24"/>
              </w:rPr>
              <w:t>Уметь –</w:t>
            </w:r>
            <w:r>
              <w:t xml:space="preserve"> </w:t>
            </w:r>
            <w:r w:rsidRPr="001A74AC">
              <w:rPr>
                <w:sz w:val="24"/>
                <w:szCs w:val="24"/>
              </w:rPr>
              <w:t>использовать правовые, организационные и методологические основы</w:t>
            </w:r>
            <w:r>
              <w:t xml:space="preserve"> </w:t>
            </w:r>
            <w:r w:rsidRPr="001A74AC">
              <w:rPr>
                <w:sz w:val="24"/>
                <w:szCs w:val="24"/>
              </w:rPr>
              <w:t>представления полученных результатов научных исследований на научных конференциях</w:t>
            </w:r>
            <w:r>
              <w:rPr>
                <w:sz w:val="24"/>
                <w:szCs w:val="24"/>
              </w:rPr>
              <w:t>, учитывая специфику программы</w:t>
            </w:r>
          </w:p>
          <w:p w:rsidR="00B22991" w:rsidRPr="00927A4E" w:rsidRDefault="00B22991" w:rsidP="00472626">
            <w:pPr>
              <w:tabs>
                <w:tab w:val="left" w:pos="540"/>
              </w:tabs>
              <w:contextualSpacing/>
              <w:jc w:val="both"/>
              <w:rPr>
                <w:sz w:val="24"/>
                <w:szCs w:val="24"/>
              </w:rPr>
            </w:pPr>
            <w:r>
              <w:rPr>
                <w:sz w:val="24"/>
                <w:szCs w:val="24"/>
              </w:rPr>
              <w:t>Владеть –</w:t>
            </w:r>
            <w:r>
              <w:t xml:space="preserve"> </w:t>
            </w:r>
            <w:r w:rsidRPr="001A74AC">
              <w:rPr>
                <w:sz w:val="24"/>
                <w:szCs w:val="24"/>
              </w:rPr>
              <w:t>навыками использования правовых, организационных и методологических основ</w:t>
            </w:r>
            <w:r>
              <w:t xml:space="preserve"> </w:t>
            </w:r>
            <w:r w:rsidRPr="001A74AC">
              <w:rPr>
                <w:sz w:val="24"/>
                <w:szCs w:val="24"/>
              </w:rPr>
              <w:t>представления полученных результатов научных исследований на научных конференциях</w:t>
            </w:r>
            <w:r>
              <w:rPr>
                <w:sz w:val="24"/>
                <w:szCs w:val="24"/>
              </w:rPr>
              <w:t>,</w:t>
            </w:r>
            <w:r>
              <w:t xml:space="preserve"> </w:t>
            </w:r>
            <w:r>
              <w:rPr>
                <w:sz w:val="24"/>
                <w:szCs w:val="24"/>
              </w:rPr>
              <w:t>учитывая специфику программы</w:t>
            </w:r>
          </w:p>
        </w:tc>
      </w:tr>
      <w:tr w:rsidR="00B22991" w:rsidRPr="00927A4E" w:rsidTr="00472626">
        <w:tc>
          <w:tcPr>
            <w:tcW w:w="1134" w:type="dxa"/>
            <w:vMerge/>
          </w:tcPr>
          <w:p w:rsidR="00B22991" w:rsidRPr="00927A4E" w:rsidRDefault="00B22991" w:rsidP="00472626">
            <w:pPr>
              <w:tabs>
                <w:tab w:val="left" w:pos="540"/>
              </w:tabs>
              <w:contextualSpacing/>
              <w:jc w:val="both"/>
              <w:rPr>
                <w:sz w:val="24"/>
                <w:szCs w:val="24"/>
              </w:rPr>
            </w:pPr>
          </w:p>
        </w:tc>
        <w:tc>
          <w:tcPr>
            <w:tcW w:w="1985" w:type="dxa"/>
            <w:vMerge/>
          </w:tcPr>
          <w:p w:rsidR="00B22991" w:rsidRDefault="00B22991" w:rsidP="00472626">
            <w:pPr>
              <w:tabs>
                <w:tab w:val="left" w:pos="540"/>
              </w:tabs>
              <w:contextualSpacing/>
              <w:jc w:val="both"/>
              <w:rPr>
                <w:sz w:val="24"/>
                <w:szCs w:val="24"/>
              </w:rPr>
            </w:pPr>
          </w:p>
        </w:tc>
        <w:tc>
          <w:tcPr>
            <w:tcW w:w="2977" w:type="dxa"/>
          </w:tcPr>
          <w:p w:rsidR="00B22991" w:rsidRPr="004F6960" w:rsidRDefault="00B22991" w:rsidP="00472626">
            <w:pPr>
              <w:tabs>
                <w:tab w:val="left" w:pos="540"/>
              </w:tabs>
              <w:contextualSpacing/>
              <w:jc w:val="both"/>
              <w:rPr>
                <w:sz w:val="24"/>
                <w:szCs w:val="24"/>
              </w:rPr>
            </w:pPr>
            <w:r w:rsidRPr="004F6960">
              <w:rPr>
                <w:sz w:val="24"/>
                <w:szCs w:val="24"/>
              </w:rPr>
              <w:t>3. Оформляет тексты научных исследований для публикаций в изданиях, индексируемых в РИНЦ.</w:t>
            </w:r>
          </w:p>
        </w:tc>
        <w:tc>
          <w:tcPr>
            <w:tcW w:w="3827" w:type="dxa"/>
          </w:tcPr>
          <w:p w:rsidR="00B22991" w:rsidRDefault="00B22991" w:rsidP="00472626">
            <w:pPr>
              <w:tabs>
                <w:tab w:val="left" w:pos="540"/>
              </w:tabs>
              <w:contextualSpacing/>
              <w:jc w:val="both"/>
              <w:rPr>
                <w:sz w:val="24"/>
                <w:szCs w:val="24"/>
              </w:rPr>
            </w:pPr>
            <w:r>
              <w:rPr>
                <w:sz w:val="24"/>
                <w:szCs w:val="24"/>
              </w:rPr>
              <w:t>Знать –</w:t>
            </w:r>
            <w:r>
              <w:t xml:space="preserve"> </w:t>
            </w:r>
            <w:r w:rsidRPr="001A74AC">
              <w:rPr>
                <w:sz w:val="24"/>
                <w:szCs w:val="24"/>
              </w:rPr>
              <w:t>правовые, организационные и методологические основы</w:t>
            </w:r>
            <w:r>
              <w:t xml:space="preserve"> </w:t>
            </w:r>
            <w:r>
              <w:rPr>
                <w:sz w:val="24"/>
                <w:szCs w:val="24"/>
              </w:rPr>
              <w:t>о</w:t>
            </w:r>
            <w:r w:rsidRPr="001A74AC">
              <w:rPr>
                <w:sz w:val="24"/>
                <w:szCs w:val="24"/>
              </w:rPr>
              <w:t>формл</w:t>
            </w:r>
            <w:r>
              <w:rPr>
                <w:sz w:val="24"/>
                <w:szCs w:val="24"/>
              </w:rPr>
              <w:t>ения</w:t>
            </w:r>
            <w:r w:rsidRPr="001A74AC">
              <w:rPr>
                <w:sz w:val="24"/>
                <w:szCs w:val="24"/>
              </w:rPr>
              <w:t xml:space="preserve"> текст</w:t>
            </w:r>
            <w:r>
              <w:rPr>
                <w:sz w:val="24"/>
                <w:szCs w:val="24"/>
              </w:rPr>
              <w:t>ов</w:t>
            </w:r>
            <w:r w:rsidRPr="001A74AC">
              <w:rPr>
                <w:sz w:val="24"/>
                <w:szCs w:val="24"/>
              </w:rPr>
              <w:t xml:space="preserve"> научных исследований для публикаций в изданиях, индексируемых в РИНЦ</w:t>
            </w:r>
          </w:p>
          <w:p w:rsidR="00B22991" w:rsidRDefault="00B22991" w:rsidP="00472626">
            <w:pPr>
              <w:tabs>
                <w:tab w:val="left" w:pos="540"/>
              </w:tabs>
              <w:contextualSpacing/>
              <w:jc w:val="both"/>
              <w:rPr>
                <w:sz w:val="24"/>
                <w:szCs w:val="24"/>
              </w:rPr>
            </w:pPr>
            <w:r>
              <w:rPr>
                <w:sz w:val="24"/>
                <w:szCs w:val="24"/>
              </w:rPr>
              <w:t>Уметь –</w:t>
            </w:r>
            <w:r>
              <w:t xml:space="preserve"> </w:t>
            </w:r>
            <w:r w:rsidRPr="001A74AC">
              <w:rPr>
                <w:sz w:val="24"/>
                <w:szCs w:val="24"/>
              </w:rPr>
              <w:t>использовать правовые, организационные и методологические основы</w:t>
            </w:r>
            <w:r>
              <w:t xml:space="preserve"> </w:t>
            </w:r>
            <w:r w:rsidRPr="007C3118">
              <w:rPr>
                <w:sz w:val="24"/>
                <w:szCs w:val="24"/>
              </w:rPr>
              <w:t>оформления текстов научных исследований для публикаций в изданиях, индексируемых в РИНЦ</w:t>
            </w:r>
          </w:p>
          <w:p w:rsidR="00B22991" w:rsidRPr="00927A4E" w:rsidRDefault="00B22991" w:rsidP="00472626">
            <w:pPr>
              <w:tabs>
                <w:tab w:val="left" w:pos="540"/>
              </w:tabs>
              <w:contextualSpacing/>
              <w:jc w:val="both"/>
              <w:rPr>
                <w:sz w:val="24"/>
                <w:szCs w:val="24"/>
              </w:rPr>
            </w:pPr>
            <w:r>
              <w:rPr>
                <w:sz w:val="24"/>
                <w:szCs w:val="24"/>
              </w:rPr>
              <w:t>Владеть –</w:t>
            </w:r>
            <w:r>
              <w:t xml:space="preserve"> </w:t>
            </w:r>
            <w:r w:rsidRPr="007C3118">
              <w:rPr>
                <w:sz w:val="24"/>
                <w:szCs w:val="24"/>
              </w:rPr>
              <w:t>навыками использования правовых, организационных и методологических основ</w:t>
            </w:r>
            <w:r>
              <w:t xml:space="preserve"> </w:t>
            </w:r>
            <w:r w:rsidRPr="007C3118">
              <w:rPr>
                <w:sz w:val="24"/>
                <w:szCs w:val="24"/>
              </w:rPr>
              <w:t>оформления текстов научных исследований для публикаций в изданиях, индексируемых в РИНЦ</w:t>
            </w:r>
          </w:p>
        </w:tc>
      </w:tr>
      <w:tr w:rsidR="00B22991" w:rsidRPr="00927A4E" w:rsidTr="00472626">
        <w:tc>
          <w:tcPr>
            <w:tcW w:w="1134" w:type="dxa"/>
            <w:vMerge w:val="restart"/>
          </w:tcPr>
          <w:p w:rsidR="00B22991" w:rsidRPr="00927A4E" w:rsidRDefault="00B22991" w:rsidP="00472626">
            <w:pPr>
              <w:tabs>
                <w:tab w:val="left" w:pos="540"/>
              </w:tabs>
              <w:contextualSpacing/>
              <w:jc w:val="both"/>
              <w:rPr>
                <w:sz w:val="24"/>
                <w:szCs w:val="24"/>
              </w:rPr>
            </w:pPr>
            <w:r>
              <w:rPr>
                <w:sz w:val="24"/>
                <w:szCs w:val="24"/>
              </w:rPr>
              <w:t>УК-6</w:t>
            </w:r>
          </w:p>
        </w:tc>
        <w:tc>
          <w:tcPr>
            <w:tcW w:w="1985" w:type="dxa"/>
            <w:vMerge w:val="restart"/>
          </w:tcPr>
          <w:p w:rsidR="00B22991" w:rsidRPr="001D7710" w:rsidRDefault="00B22991" w:rsidP="00472626">
            <w:pPr>
              <w:tabs>
                <w:tab w:val="left" w:pos="540"/>
              </w:tabs>
              <w:contextualSpacing/>
              <w:jc w:val="both"/>
              <w:rPr>
                <w:sz w:val="24"/>
                <w:szCs w:val="24"/>
              </w:rPr>
            </w:pPr>
            <w:r w:rsidRPr="001D7710">
              <w:rPr>
                <w:sz w:val="24"/>
                <w:szCs w:val="24"/>
              </w:rPr>
              <w:t xml:space="preserve">Способность управлять проектом на всех этапах его жизненного </w:t>
            </w:r>
          </w:p>
          <w:p w:rsidR="00B22991" w:rsidRPr="00927A4E" w:rsidRDefault="00B22991" w:rsidP="00472626">
            <w:pPr>
              <w:tabs>
                <w:tab w:val="left" w:pos="540"/>
              </w:tabs>
              <w:contextualSpacing/>
              <w:jc w:val="both"/>
              <w:rPr>
                <w:sz w:val="24"/>
                <w:szCs w:val="24"/>
              </w:rPr>
            </w:pPr>
            <w:r>
              <w:rPr>
                <w:sz w:val="24"/>
                <w:szCs w:val="24"/>
              </w:rPr>
              <w:t xml:space="preserve">цикла </w:t>
            </w:r>
          </w:p>
        </w:tc>
        <w:tc>
          <w:tcPr>
            <w:tcW w:w="2977" w:type="dxa"/>
            <w:shd w:val="clear" w:color="auto" w:fill="auto"/>
          </w:tcPr>
          <w:p w:rsidR="00B22991" w:rsidRPr="005F412A" w:rsidRDefault="00B22991" w:rsidP="00472626">
            <w:pPr>
              <w:contextualSpacing/>
              <w:jc w:val="both"/>
              <w:rPr>
                <w:rFonts w:ascii="Times New Roman" w:hAnsi="Times New Roman" w:cs="Times New Roman"/>
                <w:sz w:val="24"/>
                <w:szCs w:val="24"/>
              </w:rPr>
            </w:pPr>
            <w:r>
              <w:rPr>
                <w:rFonts w:ascii="Times New Roman" w:hAnsi="Times New Roman" w:cs="Times New Roman"/>
                <w:sz w:val="24"/>
                <w:szCs w:val="24"/>
              </w:rPr>
              <w:t>1.Применяет основные инструменты планирования проекта, в частности, формирование иерархическую структуру работ, расписание проекта, необходимые ресурсы, стоимость и бюджет, планирование закупки, коммуникации, качество и управление рисками проекта и т.д.</w:t>
            </w:r>
          </w:p>
        </w:tc>
        <w:tc>
          <w:tcPr>
            <w:tcW w:w="3827" w:type="dxa"/>
          </w:tcPr>
          <w:p w:rsidR="00B22991" w:rsidRDefault="00B22991" w:rsidP="00472626">
            <w:pPr>
              <w:tabs>
                <w:tab w:val="left" w:pos="540"/>
              </w:tabs>
              <w:contextualSpacing/>
              <w:jc w:val="both"/>
              <w:rPr>
                <w:sz w:val="24"/>
                <w:szCs w:val="24"/>
              </w:rPr>
            </w:pPr>
            <w:r>
              <w:rPr>
                <w:sz w:val="24"/>
                <w:szCs w:val="24"/>
              </w:rPr>
              <w:t xml:space="preserve">Знать – </w:t>
            </w:r>
            <w:r w:rsidRPr="00F74443">
              <w:rPr>
                <w:sz w:val="24"/>
                <w:szCs w:val="24"/>
              </w:rPr>
              <w:t>основные инструменты планирования проекта</w:t>
            </w:r>
            <w:r>
              <w:rPr>
                <w:sz w:val="24"/>
                <w:szCs w:val="24"/>
              </w:rPr>
              <w:t>, связанного с актуальными проблемами анализа теории и практики расследования финансово-экономических правонарушений</w:t>
            </w:r>
            <w:r w:rsidRPr="00F74443">
              <w:rPr>
                <w:sz w:val="24"/>
                <w:szCs w:val="24"/>
              </w:rPr>
              <w:t>: целеполагание, ресурсообеспечение, бю</w:t>
            </w:r>
            <w:r>
              <w:rPr>
                <w:sz w:val="24"/>
                <w:szCs w:val="24"/>
              </w:rPr>
              <w:t xml:space="preserve">джети-рование, управление. </w:t>
            </w:r>
          </w:p>
          <w:p w:rsidR="00B22991" w:rsidRPr="00927A4E" w:rsidRDefault="00B22991" w:rsidP="00472626">
            <w:pPr>
              <w:tabs>
                <w:tab w:val="left" w:pos="540"/>
              </w:tabs>
              <w:contextualSpacing/>
              <w:jc w:val="both"/>
              <w:rPr>
                <w:sz w:val="24"/>
                <w:szCs w:val="24"/>
              </w:rPr>
            </w:pPr>
            <w:r>
              <w:rPr>
                <w:sz w:val="24"/>
                <w:szCs w:val="24"/>
              </w:rPr>
              <w:t xml:space="preserve">Уметь – </w:t>
            </w:r>
            <w:r w:rsidRPr="00F74443">
              <w:rPr>
                <w:sz w:val="24"/>
                <w:szCs w:val="24"/>
              </w:rPr>
              <w:t>формулировать цели и основные задачи проекта</w:t>
            </w:r>
            <w:r>
              <w:rPr>
                <w:sz w:val="24"/>
                <w:szCs w:val="24"/>
              </w:rPr>
              <w:t>,</w:t>
            </w:r>
            <w:r>
              <w:t xml:space="preserve"> </w:t>
            </w:r>
            <w:r w:rsidRPr="00707C12">
              <w:rPr>
                <w:sz w:val="24"/>
                <w:szCs w:val="24"/>
              </w:rPr>
              <w:t xml:space="preserve">связанного с актуальными проблемами </w:t>
            </w:r>
            <w:r>
              <w:rPr>
                <w:sz w:val="24"/>
                <w:szCs w:val="24"/>
              </w:rPr>
              <w:t xml:space="preserve">анализа </w:t>
            </w:r>
            <w:r w:rsidRPr="00707C12">
              <w:rPr>
                <w:sz w:val="24"/>
                <w:szCs w:val="24"/>
              </w:rPr>
              <w:t>теории и практики расследования финансово-экономических правонарушений</w:t>
            </w:r>
            <w:r w:rsidRPr="00F74443">
              <w:rPr>
                <w:sz w:val="24"/>
                <w:szCs w:val="24"/>
              </w:rPr>
              <w:t xml:space="preserve">; планировать ресурсы; рассчитывать бюджет; </w:t>
            </w:r>
            <w:r w:rsidRPr="00F74443">
              <w:rPr>
                <w:sz w:val="24"/>
                <w:szCs w:val="24"/>
              </w:rPr>
              <w:lastRenderedPageBreak/>
              <w:t>формировать структуру работ по проекту, направленных на организацию закупок, коммуникаций, обеспечение качества, управление рисками</w:t>
            </w:r>
            <w:r>
              <w:rPr>
                <w:sz w:val="24"/>
                <w:szCs w:val="24"/>
              </w:rPr>
              <w:t xml:space="preserve"> и т.д.</w:t>
            </w:r>
          </w:p>
        </w:tc>
      </w:tr>
      <w:tr w:rsidR="00B22991" w:rsidRPr="00927A4E" w:rsidTr="00472626">
        <w:tc>
          <w:tcPr>
            <w:tcW w:w="1134" w:type="dxa"/>
            <w:vMerge/>
          </w:tcPr>
          <w:p w:rsidR="00B22991" w:rsidRPr="00927A4E" w:rsidRDefault="00B22991" w:rsidP="00472626">
            <w:pPr>
              <w:tabs>
                <w:tab w:val="left" w:pos="540"/>
              </w:tabs>
              <w:contextualSpacing/>
              <w:jc w:val="both"/>
              <w:rPr>
                <w:sz w:val="24"/>
                <w:szCs w:val="24"/>
              </w:rPr>
            </w:pPr>
          </w:p>
        </w:tc>
        <w:tc>
          <w:tcPr>
            <w:tcW w:w="1985" w:type="dxa"/>
            <w:vMerge/>
          </w:tcPr>
          <w:p w:rsidR="00B22991" w:rsidRDefault="00B22991" w:rsidP="00472626">
            <w:pPr>
              <w:tabs>
                <w:tab w:val="left" w:pos="540"/>
              </w:tabs>
              <w:contextualSpacing/>
              <w:jc w:val="both"/>
              <w:rPr>
                <w:sz w:val="24"/>
                <w:szCs w:val="24"/>
              </w:rPr>
            </w:pPr>
          </w:p>
        </w:tc>
        <w:tc>
          <w:tcPr>
            <w:tcW w:w="2977" w:type="dxa"/>
            <w:shd w:val="clear" w:color="auto" w:fill="auto"/>
          </w:tcPr>
          <w:p w:rsidR="00B22991" w:rsidRPr="005F412A" w:rsidRDefault="00B22991" w:rsidP="00472626">
            <w:pPr>
              <w:contextualSpacing/>
              <w:jc w:val="both"/>
              <w:rPr>
                <w:rFonts w:ascii="Times New Roman" w:hAnsi="Times New Roman" w:cs="Times New Roman"/>
                <w:sz w:val="24"/>
                <w:szCs w:val="24"/>
              </w:rPr>
            </w:pPr>
            <w:r>
              <w:rPr>
                <w:rFonts w:ascii="Times New Roman" w:hAnsi="Times New Roman" w:cs="Times New Roman"/>
                <w:sz w:val="24"/>
                <w:szCs w:val="24"/>
              </w:rPr>
              <w:t>2.Осуществляет руководство исполнителями проекта, применяет инструменты контроля содержания и управления изменениями проекта,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3827" w:type="dxa"/>
          </w:tcPr>
          <w:p w:rsidR="00B22991" w:rsidRDefault="00B22991" w:rsidP="00472626">
            <w:pPr>
              <w:tabs>
                <w:tab w:val="left" w:pos="540"/>
              </w:tabs>
              <w:contextualSpacing/>
              <w:jc w:val="both"/>
              <w:rPr>
                <w:sz w:val="24"/>
                <w:szCs w:val="24"/>
              </w:rPr>
            </w:pPr>
            <w:r>
              <w:rPr>
                <w:sz w:val="24"/>
                <w:szCs w:val="24"/>
              </w:rPr>
              <w:t>Знать –</w:t>
            </w:r>
            <w:r w:rsidRPr="00F74443">
              <w:rPr>
                <w:sz w:val="24"/>
                <w:szCs w:val="24"/>
              </w:rPr>
              <w:t xml:space="preserve"> инструменты контроля за ходом реализации проекта</w:t>
            </w:r>
            <w:r>
              <w:rPr>
                <w:sz w:val="24"/>
                <w:szCs w:val="24"/>
              </w:rPr>
              <w:t>,</w:t>
            </w:r>
            <w:r>
              <w:t xml:space="preserve"> </w:t>
            </w:r>
            <w:r w:rsidRPr="00707C12">
              <w:rPr>
                <w:sz w:val="24"/>
                <w:szCs w:val="24"/>
              </w:rPr>
              <w:t xml:space="preserve">связанного с актуальными проблемами </w:t>
            </w:r>
            <w:r>
              <w:rPr>
                <w:sz w:val="24"/>
                <w:szCs w:val="24"/>
              </w:rPr>
              <w:t xml:space="preserve">анализа </w:t>
            </w:r>
            <w:r w:rsidRPr="00707C12">
              <w:rPr>
                <w:sz w:val="24"/>
                <w:szCs w:val="24"/>
              </w:rPr>
              <w:t>теории и практики расследования финансово-экономических правонарушений</w:t>
            </w:r>
            <w:r w:rsidRPr="00F74443">
              <w:rPr>
                <w:sz w:val="24"/>
                <w:szCs w:val="24"/>
              </w:rPr>
              <w:t xml:space="preserve">; основы теории изменений, менеджмента качества, рискменеджжмента; принципы организации мониторинга проекта </w:t>
            </w:r>
          </w:p>
          <w:p w:rsidR="00B22991" w:rsidRDefault="00B22991" w:rsidP="00472626">
            <w:pPr>
              <w:tabs>
                <w:tab w:val="left" w:pos="540"/>
              </w:tabs>
              <w:contextualSpacing/>
              <w:jc w:val="both"/>
              <w:rPr>
                <w:sz w:val="24"/>
                <w:szCs w:val="24"/>
              </w:rPr>
            </w:pPr>
            <w:r w:rsidRPr="00F74443">
              <w:rPr>
                <w:sz w:val="24"/>
                <w:szCs w:val="24"/>
              </w:rPr>
              <w:t>Уметь</w:t>
            </w:r>
            <w:r>
              <w:rPr>
                <w:sz w:val="24"/>
                <w:szCs w:val="24"/>
              </w:rPr>
              <w:t xml:space="preserve"> –</w:t>
            </w:r>
            <w:r w:rsidRPr="00F74443">
              <w:rPr>
                <w:sz w:val="24"/>
                <w:szCs w:val="24"/>
              </w:rPr>
              <w:t xml:space="preserve"> формировать команду исполнителей по проекту; работать в команде в качестве руководителя; контролировать ход реализации проекта; проводить мониторинг достижения ключевых целей</w:t>
            </w:r>
            <w:r>
              <w:rPr>
                <w:sz w:val="24"/>
                <w:szCs w:val="24"/>
              </w:rPr>
              <w:t xml:space="preserve"> </w:t>
            </w:r>
            <w:r w:rsidRPr="00707C12">
              <w:rPr>
                <w:sz w:val="24"/>
                <w:szCs w:val="24"/>
              </w:rPr>
              <w:t>проекта; управлять стоимостью, качеством, рисками проекта</w:t>
            </w:r>
          </w:p>
        </w:tc>
      </w:tr>
      <w:tr w:rsidR="00B22991" w:rsidRPr="00927A4E" w:rsidTr="00472626">
        <w:tc>
          <w:tcPr>
            <w:tcW w:w="1134" w:type="dxa"/>
            <w:vMerge w:val="restart"/>
          </w:tcPr>
          <w:p w:rsidR="00B22991" w:rsidRPr="00927A4E" w:rsidRDefault="00B22991" w:rsidP="00472626">
            <w:pPr>
              <w:tabs>
                <w:tab w:val="left" w:pos="540"/>
              </w:tabs>
              <w:contextualSpacing/>
              <w:jc w:val="both"/>
              <w:rPr>
                <w:sz w:val="24"/>
                <w:szCs w:val="24"/>
              </w:rPr>
            </w:pPr>
            <w:r>
              <w:rPr>
                <w:sz w:val="24"/>
                <w:szCs w:val="24"/>
              </w:rPr>
              <w:t>УК-7</w:t>
            </w:r>
          </w:p>
        </w:tc>
        <w:tc>
          <w:tcPr>
            <w:tcW w:w="1985" w:type="dxa"/>
            <w:vMerge w:val="restart"/>
          </w:tcPr>
          <w:p w:rsidR="00B22991" w:rsidRPr="001D7710" w:rsidRDefault="00B22991" w:rsidP="00472626">
            <w:pPr>
              <w:tabs>
                <w:tab w:val="left" w:pos="540"/>
              </w:tabs>
              <w:contextualSpacing/>
              <w:jc w:val="both"/>
              <w:rPr>
                <w:sz w:val="24"/>
                <w:szCs w:val="24"/>
              </w:rPr>
            </w:pPr>
            <w:r w:rsidRPr="001D7710">
              <w:rPr>
                <w:sz w:val="24"/>
                <w:szCs w:val="24"/>
              </w:rPr>
              <w:t xml:space="preserve">Способность проводить научные исследования, оценивать и </w:t>
            </w:r>
          </w:p>
          <w:p w:rsidR="00B22991" w:rsidRPr="00927A4E" w:rsidRDefault="00B22991" w:rsidP="00472626">
            <w:pPr>
              <w:tabs>
                <w:tab w:val="left" w:pos="540"/>
              </w:tabs>
              <w:contextualSpacing/>
              <w:jc w:val="both"/>
              <w:rPr>
                <w:sz w:val="24"/>
                <w:szCs w:val="24"/>
              </w:rPr>
            </w:pPr>
            <w:r w:rsidRPr="001D7710">
              <w:rPr>
                <w:sz w:val="24"/>
                <w:szCs w:val="24"/>
              </w:rPr>
              <w:t>оформлять их результаты</w:t>
            </w:r>
          </w:p>
        </w:tc>
        <w:tc>
          <w:tcPr>
            <w:tcW w:w="2977" w:type="dxa"/>
          </w:tcPr>
          <w:p w:rsidR="00B22991" w:rsidRPr="005F412A" w:rsidRDefault="00B22991" w:rsidP="00472626">
            <w:pPr>
              <w:contextualSpacing/>
              <w:jc w:val="both"/>
              <w:rPr>
                <w:rFonts w:ascii="Times New Roman" w:hAnsi="Times New Roman" w:cs="Times New Roman"/>
                <w:sz w:val="24"/>
                <w:szCs w:val="24"/>
              </w:rPr>
            </w:pPr>
            <w:r>
              <w:rPr>
                <w:rFonts w:ascii="Times New Roman" w:hAnsi="Times New Roman" w:cs="Times New Roman"/>
                <w:sz w:val="24"/>
                <w:szCs w:val="24"/>
              </w:rPr>
              <w:t>1.Применяет методы прикладных научных исследований</w:t>
            </w:r>
          </w:p>
        </w:tc>
        <w:tc>
          <w:tcPr>
            <w:tcW w:w="3827" w:type="dxa"/>
          </w:tcPr>
          <w:p w:rsidR="00B22991" w:rsidRDefault="00B22991" w:rsidP="00472626">
            <w:pPr>
              <w:tabs>
                <w:tab w:val="left" w:pos="540"/>
              </w:tabs>
              <w:contextualSpacing/>
              <w:jc w:val="both"/>
              <w:rPr>
                <w:sz w:val="24"/>
                <w:szCs w:val="24"/>
              </w:rPr>
            </w:pPr>
            <w:r>
              <w:rPr>
                <w:sz w:val="24"/>
                <w:szCs w:val="24"/>
              </w:rPr>
              <w:t xml:space="preserve">Знать – методы, приемы </w:t>
            </w:r>
            <w:r w:rsidRPr="00707C12">
              <w:rPr>
                <w:sz w:val="24"/>
                <w:szCs w:val="24"/>
              </w:rPr>
              <w:t xml:space="preserve">(инструменты) для проведения прикладных научных исследований </w:t>
            </w:r>
          </w:p>
          <w:p w:rsidR="00B22991" w:rsidRPr="00927A4E" w:rsidRDefault="00B22991" w:rsidP="00472626">
            <w:pPr>
              <w:tabs>
                <w:tab w:val="left" w:pos="540"/>
              </w:tabs>
              <w:contextualSpacing/>
              <w:jc w:val="both"/>
              <w:rPr>
                <w:sz w:val="24"/>
                <w:szCs w:val="24"/>
              </w:rPr>
            </w:pPr>
            <w:r>
              <w:rPr>
                <w:sz w:val="24"/>
                <w:szCs w:val="24"/>
              </w:rPr>
              <w:t>Уметь –</w:t>
            </w:r>
            <w:r w:rsidRPr="00707C12">
              <w:rPr>
                <w:sz w:val="24"/>
                <w:szCs w:val="24"/>
              </w:rPr>
              <w:t xml:space="preserve"> формировать предметно-ориентированные  базы данных исследования; анализировать большие объемы  данных с учетом сформулированных задач</w:t>
            </w:r>
          </w:p>
        </w:tc>
      </w:tr>
      <w:tr w:rsidR="00B22991" w:rsidRPr="00927A4E" w:rsidTr="00472626">
        <w:tc>
          <w:tcPr>
            <w:tcW w:w="1134" w:type="dxa"/>
            <w:vMerge/>
          </w:tcPr>
          <w:p w:rsidR="00B22991" w:rsidRPr="00927A4E" w:rsidRDefault="00B22991" w:rsidP="00472626">
            <w:pPr>
              <w:tabs>
                <w:tab w:val="left" w:pos="540"/>
              </w:tabs>
              <w:contextualSpacing/>
              <w:jc w:val="both"/>
              <w:rPr>
                <w:sz w:val="24"/>
                <w:szCs w:val="24"/>
              </w:rPr>
            </w:pPr>
          </w:p>
        </w:tc>
        <w:tc>
          <w:tcPr>
            <w:tcW w:w="1985" w:type="dxa"/>
            <w:vMerge/>
          </w:tcPr>
          <w:p w:rsidR="00B22991" w:rsidRDefault="00B22991" w:rsidP="00472626">
            <w:pPr>
              <w:tabs>
                <w:tab w:val="left" w:pos="540"/>
              </w:tabs>
              <w:contextualSpacing/>
              <w:jc w:val="both"/>
              <w:rPr>
                <w:sz w:val="24"/>
                <w:szCs w:val="24"/>
              </w:rPr>
            </w:pPr>
          </w:p>
        </w:tc>
        <w:tc>
          <w:tcPr>
            <w:tcW w:w="2977" w:type="dxa"/>
          </w:tcPr>
          <w:p w:rsidR="00B22991" w:rsidRPr="005F412A" w:rsidRDefault="00B22991" w:rsidP="00472626">
            <w:pPr>
              <w:contextualSpacing/>
              <w:jc w:val="both"/>
              <w:rPr>
                <w:rFonts w:ascii="Times New Roman" w:hAnsi="Times New Roman" w:cs="Times New Roman"/>
                <w:sz w:val="24"/>
                <w:szCs w:val="24"/>
              </w:rPr>
            </w:pPr>
            <w:r>
              <w:rPr>
                <w:rFonts w:ascii="Times New Roman" w:hAnsi="Times New Roman" w:cs="Times New Roman"/>
                <w:sz w:val="24"/>
                <w:szCs w:val="24"/>
              </w:rPr>
              <w:t>2.Самостоятельно изучает новые методики и методы исследования, в том числе в новых видах профессиональной деятельности</w:t>
            </w:r>
          </w:p>
        </w:tc>
        <w:tc>
          <w:tcPr>
            <w:tcW w:w="3827" w:type="dxa"/>
          </w:tcPr>
          <w:p w:rsidR="00B22991" w:rsidRDefault="00B22991" w:rsidP="00472626">
            <w:pPr>
              <w:tabs>
                <w:tab w:val="left" w:pos="540"/>
              </w:tabs>
              <w:contextualSpacing/>
              <w:jc w:val="both"/>
              <w:rPr>
                <w:sz w:val="24"/>
                <w:szCs w:val="24"/>
              </w:rPr>
            </w:pPr>
            <w:r>
              <w:rPr>
                <w:sz w:val="24"/>
                <w:szCs w:val="24"/>
              </w:rPr>
              <w:t xml:space="preserve">Знать – современные методики и </w:t>
            </w:r>
            <w:r w:rsidRPr="00707C12">
              <w:rPr>
                <w:sz w:val="24"/>
                <w:szCs w:val="24"/>
              </w:rPr>
              <w:t xml:space="preserve">методы научных исследований, в том числе применимые </w:t>
            </w:r>
            <w:r>
              <w:rPr>
                <w:sz w:val="24"/>
                <w:szCs w:val="24"/>
              </w:rPr>
              <w:t>в процессе анализа теории и практики расследования финансово-экономических правонарушений</w:t>
            </w:r>
          </w:p>
          <w:p w:rsidR="00B22991" w:rsidRDefault="00B22991" w:rsidP="00472626">
            <w:pPr>
              <w:tabs>
                <w:tab w:val="left" w:pos="540"/>
              </w:tabs>
              <w:contextualSpacing/>
              <w:jc w:val="both"/>
              <w:rPr>
                <w:sz w:val="24"/>
                <w:szCs w:val="24"/>
              </w:rPr>
            </w:pPr>
            <w:r>
              <w:rPr>
                <w:sz w:val="24"/>
                <w:szCs w:val="24"/>
              </w:rPr>
              <w:t>Уметь -</w:t>
            </w:r>
            <w:r w:rsidRPr="00707C12">
              <w:rPr>
                <w:sz w:val="24"/>
                <w:szCs w:val="24"/>
              </w:rPr>
              <w:t xml:space="preserve"> самостоятельно находить, обрабатывать, интерпретировать научно</w:t>
            </w:r>
            <w:r>
              <w:rPr>
                <w:sz w:val="24"/>
                <w:szCs w:val="24"/>
              </w:rPr>
              <w:t>-</w:t>
            </w:r>
            <w:r w:rsidRPr="00707C12">
              <w:rPr>
                <w:sz w:val="24"/>
                <w:szCs w:val="24"/>
              </w:rPr>
              <w:t>методическую информацию</w:t>
            </w:r>
          </w:p>
        </w:tc>
      </w:tr>
      <w:tr w:rsidR="00B22991" w:rsidRPr="00927A4E" w:rsidTr="00472626">
        <w:tc>
          <w:tcPr>
            <w:tcW w:w="1134" w:type="dxa"/>
            <w:vMerge/>
          </w:tcPr>
          <w:p w:rsidR="00B22991" w:rsidRPr="00927A4E" w:rsidRDefault="00B22991" w:rsidP="00472626">
            <w:pPr>
              <w:tabs>
                <w:tab w:val="left" w:pos="540"/>
              </w:tabs>
              <w:contextualSpacing/>
              <w:jc w:val="both"/>
              <w:rPr>
                <w:sz w:val="24"/>
                <w:szCs w:val="24"/>
              </w:rPr>
            </w:pPr>
          </w:p>
        </w:tc>
        <w:tc>
          <w:tcPr>
            <w:tcW w:w="1985" w:type="dxa"/>
            <w:vMerge/>
          </w:tcPr>
          <w:p w:rsidR="00B22991" w:rsidRDefault="00B22991" w:rsidP="00472626">
            <w:pPr>
              <w:tabs>
                <w:tab w:val="left" w:pos="540"/>
              </w:tabs>
              <w:contextualSpacing/>
              <w:jc w:val="both"/>
              <w:rPr>
                <w:sz w:val="24"/>
                <w:szCs w:val="24"/>
              </w:rPr>
            </w:pPr>
          </w:p>
        </w:tc>
        <w:tc>
          <w:tcPr>
            <w:tcW w:w="2977" w:type="dxa"/>
          </w:tcPr>
          <w:p w:rsidR="00B22991" w:rsidRPr="005F412A" w:rsidRDefault="00B22991" w:rsidP="00472626">
            <w:pPr>
              <w:contextualSpacing/>
              <w:jc w:val="both"/>
              <w:rPr>
                <w:rFonts w:ascii="Times New Roman" w:hAnsi="Times New Roman" w:cs="Times New Roman"/>
                <w:sz w:val="24"/>
                <w:szCs w:val="24"/>
              </w:rPr>
            </w:pPr>
            <w:r>
              <w:rPr>
                <w:rFonts w:ascii="Times New Roman" w:hAnsi="Times New Roman" w:cs="Times New Roman"/>
                <w:sz w:val="24"/>
                <w:szCs w:val="24"/>
              </w:rPr>
              <w:t>3.Выдвигает самостоятельные гипотезы</w:t>
            </w:r>
          </w:p>
        </w:tc>
        <w:tc>
          <w:tcPr>
            <w:tcW w:w="3827" w:type="dxa"/>
          </w:tcPr>
          <w:p w:rsidR="00B22991" w:rsidRDefault="00B22991" w:rsidP="00472626">
            <w:pPr>
              <w:tabs>
                <w:tab w:val="left" w:pos="540"/>
              </w:tabs>
              <w:contextualSpacing/>
              <w:jc w:val="both"/>
              <w:rPr>
                <w:sz w:val="24"/>
                <w:szCs w:val="24"/>
              </w:rPr>
            </w:pPr>
            <w:r>
              <w:rPr>
                <w:sz w:val="24"/>
                <w:szCs w:val="24"/>
              </w:rPr>
              <w:t xml:space="preserve">Знать – классификацию гипотез, </w:t>
            </w:r>
            <w:r w:rsidRPr="00707C12">
              <w:rPr>
                <w:sz w:val="24"/>
                <w:szCs w:val="24"/>
              </w:rPr>
              <w:t>логическую основу и требования к выдви</w:t>
            </w:r>
            <w:r>
              <w:rPr>
                <w:sz w:val="24"/>
                <w:szCs w:val="24"/>
              </w:rPr>
              <w:t xml:space="preserve">жению и проверке гипотез Уметь – </w:t>
            </w:r>
            <w:r w:rsidRPr="00707C12">
              <w:rPr>
                <w:sz w:val="24"/>
                <w:szCs w:val="24"/>
              </w:rPr>
              <w:t>генерировать научные идеи и выдвигать самостоятельные научные гипотезы</w:t>
            </w:r>
          </w:p>
        </w:tc>
      </w:tr>
      <w:tr w:rsidR="00B22991" w:rsidRPr="00927A4E" w:rsidTr="00472626">
        <w:tc>
          <w:tcPr>
            <w:tcW w:w="1134" w:type="dxa"/>
            <w:vMerge/>
          </w:tcPr>
          <w:p w:rsidR="00B22991" w:rsidRPr="00927A4E" w:rsidRDefault="00B22991" w:rsidP="00472626">
            <w:pPr>
              <w:tabs>
                <w:tab w:val="left" w:pos="540"/>
              </w:tabs>
              <w:contextualSpacing/>
              <w:jc w:val="both"/>
              <w:rPr>
                <w:sz w:val="24"/>
                <w:szCs w:val="24"/>
              </w:rPr>
            </w:pPr>
          </w:p>
        </w:tc>
        <w:tc>
          <w:tcPr>
            <w:tcW w:w="1985" w:type="dxa"/>
            <w:vMerge/>
          </w:tcPr>
          <w:p w:rsidR="00B22991" w:rsidRDefault="00B22991" w:rsidP="00472626">
            <w:pPr>
              <w:tabs>
                <w:tab w:val="left" w:pos="540"/>
              </w:tabs>
              <w:contextualSpacing/>
              <w:jc w:val="both"/>
              <w:rPr>
                <w:sz w:val="24"/>
                <w:szCs w:val="24"/>
              </w:rPr>
            </w:pPr>
          </w:p>
        </w:tc>
        <w:tc>
          <w:tcPr>
            <w:tcW w:w="2977" w:type="dxa"/>
          </w:tcPr>
          <w:p w:rsidR="00B22991" w:rsidRPr="005F412A" w:rsidRDefault="00B22991" w:rsidP="00472626">
            <w:pPr>
              <w:contextualSpacing/>
              <w:jc w:val="both"/>
              <w:rPr>
                <w:rFonts w:ascii="Times New Roman" w:hAnsi="Times New Roman" w:cs="Times New Roman"/>
                <w:sz w:val="24"/>
                <w:szCs w:val="24"/>
              </w:rPr>
            </w:pPr>
            <w:r>
              <w:rPr>
                <w:rFonts w:ascii="Times New Roman" w:hAnsi="Times New Roman" w:cs="Times New Roman"/>
                <w:sz w:val="24"/>
                <w:szCs w:val="24"/>
              </w:rPr>
              <w:t xml:space="preserve">4.Оформляет результаты исследований в форме </w:t>
            </w:r>
            <w:r>
              <w:rPr>
                <w:rFonts w:ascii="Times New Roman" w:hAnsi="Times New Roman" w:cs="Times New Roman"/>
                <w:sz w:val="24"/>
                <w:szCs w:val="24"/>
              </w:rPr>
              <w:lastRenderedPageBreak/>
              <w:t>аналитических записок, докладов и научных статей</w:t>
            </w:r>
          </w:p>
        </w:tc>
        <w:tc>
          <w:tcPr>
            <w:tcW w:w="3827" w:type="dxa"/>
          </w:tcPr>
          <w:p w:rsidR="00B22991" w:rsidRDefault="00B22991" w:rsidP="00472626">
            <w:pPr>
              <w:tabs>
                <w:tab w:val="left" w:pos="540"/>
              </w:tabs>
              <w:contextualSpacing/>
              <w:jc w:val="both"/>
              <w:rPr>
                <w:sz w:val="24"/>
                <w:szCs w:val="24"/>
              </w:rPr>
            </w:pPr>
            <w:r>
              <w:rPr>
                <w:sz w:val="24"/>
                <w:szCs w:val="24"/>
              </w:rPr>
              <w:lastRenderedPageBreak/>
              <w:t xml:space="preserve">Знать – основные принципы </w:t>
            </w:r>
            <w:r w:rsidRPr="00707C12">
              <w:rPr>
                <w:sz w:val="24"/>
                <w:szCs w:val="24"/>
              </w:rPr>
              <w:t xml:space="preserve">формирования аналитических </w:t>
            </w:r>
            <w:r w:rsidRPr="00707C12">
              <w:rPr>
                <w:sz w:val="24"/>
                <w:szCs w:val="24"/>
              </w:rPr>
              <w:lastRenderedPageBreak/>
              <w:t xml:space="preserve">записок, подготовки научных докладов и научных статей </w:t>
            </w:r>
          </w:p>
          <w:p w:rsidR="00B22991" w:rsidRDefault="00B22991" w:rsidP="00472626">
            <w:pPr>
              <w:tabs>
                <w:tab w:val="left" w:pos="540"/>
              </w:tabs>
              <w:contextualSpacing/>
              <w:jc w:val="both"/>
              <w:rPr>
                <w:sz w:val="24"/>
                <w:szCs w:val="24"/>
              </w:rPr>
            </w:pPr>
            <w:r w:rsidRPr="00707C12">
              <w:rPr>
                <w:sz w:val="24"/>
                <w:szCs w:val="24"/>
              </w:rPr>
              <w:t>Уметь</w:t>
            </w:r>
            <w:r>
              <w:rPr>
                <w:sz w:val="24"/>
                <w:szCs w:val="24"/>
              </w:rPr>
              <w:t xml:space="preserve"> –</w:t>
            </w:r>
            <w:r w:rsidRPr="00707C12">
              <w:rPr>
                <w:sz w:val="24"/>
                <w:szCs w:val="24"/>
              </w:rPr>
              <w:t xml:space="preserve"> представлять результаты научных исследований в форме аналитических записок, научных докладов, научных статей</w:t>
            </w:r>
          </w:p>
        </w:tc>
      </w:tr>
    </w:tbl>
    <w:p w:rsidR="00B22991" w:rsidRDefault="00B22991" w:rsidP="00F74443">
      <w:pPr>
        <w:pStyle w:val="a4"/>
        <w:keepNext/>
        <w:keepLines/>
        <w:widowControl w:val="0"/>
        <w:suppressAutoHyphens/>
        <w:spacing w:after="0" w:line="240" w:lineRule="auto"/>
        <w:ind w:left="0" w:firstLine="709"/>
        <w:jc w:val="both"/>
        <w:outlineLvl w:val="1"/>
        <w:rPr>
          <w:rFonts w:ascii="Times New Roman" w:eastAsia="Times New Roman" w:hAnsi="Times New Roman" w:cs="Times New Roman"/>
          <w:b/>
          <w:bCs/>
          <w:color w:val="000000"/>
          <w:sz w:val="28"/>
          <w:szCs w:val="28"/>
          <w:lang w:eastAsia="ru-RU"/>
        </w:rPr>
      </w:pPr>
    </w:p>
    <w:p w:rsidR="00F74443" w:rsidRPr="009A5E62" w:rsidRDefault="00F74443" w:rsidP="00F74443">
      <w:pPr>
        <w:pStyle w:val="a4"/>
        <w:keepNext/>
        <w:keepLines/>
        <w:widowControl w:val="0"/>
        <w:suppressAutoHyphens/>
        <w:spacing w:after="0" w:line="240" w:lineRule="auto"/>
        <w:ind w:left="0" w:firstLine="709"/>
        <w:jc w:val="both"/>
        <w:outlineLvl w:val="1"/>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 xml:space="preserve">2. </w:t>
      </w:r>
      <w:r w:rsidRPr="009A5E62">
        <w:rPr>
          <w:rFonts w:ascii="Times New Roman" w:eastAsia="Times New Roman" w:hAnsi="Times New Roman" w:cs="Times New Roman"/>
          <w:b/>
          <w:bCs/>
          <w:color w:val="000000"/>
          <w:sz w:val="28"/>
          <w:szCs w:val="28"/>
          <w:lang w:eastAsia="ru-RU"/>
        </w:rPr>
        <w:t xml:space="preserve">Место </w:t>
      </w:r>
      <w:r>
        <w:rPr>
          <w:rFonts w:ascii="Times New Roman" w:eastAsia="Times New Roman" w:hAnsi="Times New Roman" w:cs="Times New Roman"/>
          <w:b/>
          <w:bCs/>
          <w:color w:val="000000"/>
          <w:sz w:val="28"/>
          <w:szCs w:val="28"/>
          <w:lang w:eastAsia="ru-RU"/>
        </w:rPr>
        <w:t xml:space="preserve">НИР </w:t>
      </w:r>
      <w:r w:rsidRPr="009A5E62">
        <w:rPr>
          <w:rFonts w:ascii="Times New Roman" w:eastAsia="Times New Roman" w:hAnsi="Times New Roman" w:cs="Times New Roman"/>
          <w:b/>
          <w:bCs/>
          <w:color w:val="000000"/>
          <w:sz w:val="28"/>
          <w:szCs w:val="28"/>
          <w:lang w:eastAsia="ru-RU"/>
        </w:rPr>
        <w:t>в структуре образовательной программы</w:t>
      </w:r>
    </w:p>
    <w:p w:rsidR="00B22991" w:rsidRDefault="00F74443" w:rsidP="00B22991">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Научно-исследовательская работа </w:t>
      </w:r>
      <w:r w:rsidRPr="009A5E62">
        <w:rPr>
          <w:rFonts w:ascii="Times New Roman" w:eastAsia="Times New Roman" w:hAnsi="Times New Roman"/>
          <w:sz w:val="28"/>
          <w:szCs w:val="28"/>
          <w:lang w:eastAsia="ru-RU"/>
        </w:rPr>
        <w:t>является обязательным разделом основной образовательной программы направления подготовки 40.03.01 «Юриспруденция» магистерской программы «Расследование финансово-экономических правонарушений» Блока 2 «Практик</w:t>
      </w:r>
      <w:r>
        <w:rPr>
          <w:rFonts w:ascii="Times New Roman" w:eastAsia="Times New Roman" w:hAnsi="Times New Roman"/>
          <w:sz w:val="28"/>
          <w:szCs w:val="28"/>
          <w:lang w:eastAsia="ru-RU"/>
        </w:rPr>
        <w:t>и, в том числе</w:t>
      </w:r>
      <w:r w:rsidRPr="009A5E62">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Научно-исследовательская работа (</w:t>
      </w:r>
      <w:r w:rsidRPr="009A5E62">
        <w:rPr>
          <w:rFonts w:ascii="Times New Roman" w:eastAsia="Times New Roman" w:hAnsi="Times New Roman"/>
          <w:sz w:val="28"/>
          <w:szCs w:val="28"/>
          <w:lang w:eastAsia="ru-RU"/>
        </w:rPr>
        <w:t>НИР</w:t>
      </w:r>
      <w:r>
        <w:rPr>
          <w:rFonts w:ascii="Times New Roman" w:eastAsia="Times New Roman" w:hAnsi="Times New Roman"/>
          <w:sz w:val="28"/>
          <w:szCs w:val="28"/>
          <w:lang w:eastAsia="ru-RU"/>
        </w:rPr>
        <w:t>)</w:t>
      </w:r>
      <w:r w:rsidRPr="009A5E62">
        <w:rPr>
          <w:rFonts w:ascii="Times New Roman" w:eastAsia="Times New Roman" w:hAnsi="Times New Roman"/>
          <w:sz w:val="28"/>
          <w:szCs w:val="28"/>
          <w:lang w:eastAsia="ru-RU"/>
        </w:rPr>
        <w:t xml:space="preserve">» и направлена на </w:t>
      </w:r>
      <w:r>
        <w:rPr>
          <w:rFonts w:ascii="Times New Roman" w:eastAsia="Times New Roman" w:hAnsi="Times New Roman"/>
          <w:sz w:val="28"/>
          <w:szCs w:val="28"/>
          <w:lang w:eastAsia="ru-RU"/>
        </w:rPr>
        <w:t>получение</w:t>
      </w:r>
      <w:r w:rsidRPr="009A5E62">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умений по организации, проведению научных исследований и представлению их результатов</w:t>
      </w:r>
      <w:r w:rsidRPr="009A5E62">
        <w:rPr>
          <w:rFonts w:ascii="Times New Roman" w:eastAsia="Times New Roman" w:hAnsi="Times New Roman"/>
          <w:sz w:val="28"/>
          <w:szCs w:val="28"/>
          <w:lang w:eastAsia="ru-RU"/>
        </w:rPr>
        <w:t xml:space="preserve">. </w:t>
      </w:r>
    </w:p>
    <w:p w:rsidR="00B22991" w:rsidRPr="00B22991" w:rsidRDefault="00B22991" w:rsidP="00B22991">
      <w:pPr>
        <w:spacing w:after="0" w:line="240" w:lineRule="auto"/>
        <w:ind w:firstLine="709"/>
        <w:jc w:val="both"/>
        <w:rPr>
          <w:sz w:val="28"/>
          <w:szCs w:val="28"/>
        </w:rPr>
      </w:pPr>
      <w:r w:rsidRPr="00B22991">
        <w:rPr>
          <w:sz w:val="28"/>
          <w:szCs w:val="28"/>
        </w:rPr>
        <w:t>Формы проведения НИР как типа производственной практики – непрерывно.</w:t>
      </w:r>
    </w:p>
    <w:p w:rsidR="00197A8A" w:rsidRDefault="00B22991" w:rsidP="00B22991">
      <w:pPr>
        <w:pStyle w:val="a4"/>
        <w:spacing w:after="0" w:line="240" w:lineRule="auto"/>
        <w:ind w:left="0" w:firstLine="709"/>
        <w:jc w:val="both"/>
        <w:rPr>
          <w:rFonts w:ascii="Times New Roman" w:eastAsia="Times New Roman" w:hAnsi="Times New Roman" w:cs="Times New Roman"/>
          <w:b/>
          <w:i/>
          <w:sz w:val="28"/>
          <w:szCs w:val="28"/>
          <w:lang w:eastAsia="ru-RU"/>
        </w:rPr>
      </w:pPr>
      <w:r w:rsidRPr="00B22991">
        <w:rPr>
          <w:sz w:val="28"/>
          <w:szCs w:val="28"/>
        </w:rPr>
        <w:t>Способы проведения НИР как типа производственной практики –стационарная, выездная.</w:t>
      </w:r>
    </w:p>
    <w:p w:rsidR="000C02C5" w:rsidRDefault="000C02C5" w:rsidP="00A47022">
      <w:pPr>
        <w:spacing w:after="0" w:line="240" w:lineRule="auto"/>
        <w:ind w:firstLine="709"/>
        <w:jc w:val="both"/>
        <w:rPr>
          <w:b/>
          <w:bCs/>
          <w:sz w:val="28"/>
          <w:szCs w:val="28"/>
        </w:rPr>
      </w:pPr>
    </w:p>
    <w:p w:rsidR="00352FE4" w:rsidRPr="00163A31" w:rsidRDefault="00B22991" w:rsidP="00A47022">
      <w:pPr>
        <w:spacing w:after="0" w:line="240" w:lineRule="auto"/>
        <w:ind w:firstLine="709"/>
        <w:jc w:val="both"/>
        <w:rPr>
          <w:b/>
          <w:bCs/>
          <w:sz w:val="28"/>
          <w:szCs w:val="28"/>
        </w:rPr>
      </w:pPr>
      <w:r>
        <w:rPr>
          <w:b/>
          <w:bCs/>
          <w:sz w:val="28"/>
          <w:szCs w:val="28"/>
        </w:rPr>
        <w:t>3</w:t>
      </w:r>
      <w:r w:rsidR="00352FE4" w:rsidRPr="00163A31">
        <w:rPr>
          <w:b/>
          <w:bCs/>
          <w:sz w:val="28"/>
          <w:szCs w:val="28"/>
        </w:rPr>
        <w:t xml:space="preserve">. </w:t>
      </w:r>
      <w:r w:rsidRPr="00B22991">
        <w:rPr>
          <w:b/>
          <w:bCs/>
          <w:sz w:val="28"/>
          <w:szCs w:val="28"/>
        </w:rPr>
        <w:t>Объем НИР в зачетных единицах и в академических часах с выделением объема аудиторной (семинары) и самостоятельной работы</w:t>
      </w:r>
    </w:p>
    <w:p w:rsidR="00873A14" w:rsidRDefault="00873A14" w:rsidP="00A47022">
      <w:pPr>
        <w:pStyle w:val="a4"/>
        <w:spacing w:after="0" w:line="240" w:lineRule="auto"/>
        <w:ind w:left="0" w:firstLine="709"/>
        <w:jc w:val="both"/>
        <w:rPr>
          <w:rFonts w:ascii="Times New Roman" w:hAnsi="Times New Roman" w:cs="Times New Roman"/>
          <w:sz w:val="28"/>
          <w:szCs w:val="28"/>
        </w:rPr>
      </w:pPr>
    </w:p>
    <w:tbl>
      <w:tblPr>
        <w:tblStyle w:val="a7"/>
        <w:tblW w:w="10348" w:type="dxa"/>
        <w:tblInd w:w="-572" w:type="dxa"/>
        <w:tblLook w:val="04A0" w:firstRow="1" w:lastRow="0" w:firstColumn="1" w:lastColumn="0" w:noHBand="0" w:noVBand="1"/>
      </w:tblPr>
      <w:tblGrid>
        <w:gridCol w:w="5245"/>
        <w:gridCol w:w="2268"/>
        <w:gridCol w:w="1418"/>
        <w:gridCol w:w="1417"/>
      </w:tblGrid>
      <w:tr w:rsidR="00873A14" w:rsidTr="00B53BE0">
        <w:trPr>
          <w:trHeight w:val="817"/>
        </w:trPr>
        <w:tc>
          <w:tcPr>
            <w:tcW w:w="5245" w:type="dxa"/>
            <w:tcBorders>
              <w:top w:val="single" w:sz="4" w:space="0" w:color="auto"/>
              <w:left w:val="single" w:sz="4" w:space="0" w:color="auto"/>
              <w:bottom w:val="single" w:sz="4" w:space="0" w:color="auto"/>
              <w:right w:val="single" w:sz="4" w:space="0" w:color="auto"/>
            </w:tcBorders>
            <w:hideMark/>
          </w:tcPr>
          <w:p w:rsidR="00873A14" w:rsidRDefault="00873A14" w:rsidP="00B53BE0">
            <w:pPr>
              <w:contextualSpacing/>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Вид учебной работы при проведении НИР</w:t>
            </w:r>
          </w:p>
        </w:tc>
        <w:tc>
          <w:tcPr>
            <w:tcW w:w="2268" w:type="dxa"/>
            <w:tcBorders>
              <w:top w:val="single" w:sz="4" w:space="0" w:color="auto"/>
              <w:left w:val="single" w:sz="4" w:space="0" w:color="auto"/>
              <w:bottom w:val="single" w:sz="4" w:space="0" w:color="auto"/>
              <w:right w:val="single" w:sz="4" w:space="0" w:color="auto"/>
            </w:tcBorders>
            <w:hideMark/>
          </w:tcPr>
          <w:p w:rsidR="00873A14" w:rsidRDefault="00873A14" w:rsidP="00B53BE0">
            <w:pPr>
              <w:contextualSpacing/>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Всего </w:t>
            </w:r>
          </w:p>
          <w:p w:rsidR="00873A14" w:rsidRDefault="00873A14" w:rsidP="00B53BE0">
            <w:pPr>
              <w:contextualSpacing/>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(в зачетных единицах и в часах)</w:t>
            </w:r>
          </w:p>
        </w:tc>
        <w:tc>
          <w:tcPr>
            <w:tcW w:w="1418" w:type="dxa"/>
            <w:tcBorders>
              <w:top w:val="single" w:sz="4" w:space="0" w:color="auto"/>
              <w:left w:val="single" w:sz="4" w:space="0" w:color="auto"/>
              <w:bottom w:val="single" w:sz="4" w:space="0" w:color="auto"/>
              <w:right w:val="single" w:sz="4" w:space="0" w:color="auto"/>
            </w:tcBorders>
            <w:hideMark/>
          </w:tcPr>
          <w:p w:rsidR="00873A14" w:rsidRDefault="00873A14" w:rsidP="00B53BE0">
            <w:pPr>
              <w:contextualSpacing/>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1 год </w:t>
            </w:r>
          </w:p>
          <w:p w:rsidR="00873A14" w:rsidRDefault="00873A14" w:rsidP="00B53BE0">
            <w:pPr>
              <w:contextualSpacing/>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(в часах)</w:t>
            </w:r>
          </w:p>
        </w:tc>
        <w:tc>
          <w:tcPr>
            <w:tcW w:w="1417" w:type="dxa"/>
            <w:tcBorders>
              <w:top w:val="single" w:sz="4" w:space="0" w:color="auto"/>
              <w:left w:val="single" w:sz="4" w:space="0" w:color="auto"/>
              <w:bottom w:val="single" w:sz="4" w:space="0" w:color="auto"/>
              <w:right w:val="single" w:sz="4" w:space="0" w:color="auto"/>
            </w:tcBorders>
            <w:hideMark/>
          </w:tcPr>
          <w:p w:rsidR="00873A14" w:rsidRDefault="00873A14" w:rsidP="00B53BE0">
            <w:pPr>
              <w:contextualSpacing/>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2 год </w:t>
            </w:r>
          </w:p>
          <w:p w:rsidR="00873A14" w:rsidRDefault="00873A14" w:rsidP="00B53BE0">
            <w:pPr>
              <w:contextualSpacing/>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(в часах)</w:t>
            </w:r>
          </w:p>
        </w:tc>
      </w:tr>
      <w:tr w:rsidR="00873A14" w:rsidTr="00B53BE0">
        <w:tc>
          <w:tcPr>
            <w:tcW w:w="5245" w:type="dxa"/>
            <w:tcBorders>
              <w:top w:val="single" w:sz="4" w:space="0" w:color="auto"/>
              <w:left w:val="single" w:sz="4" w:space="0" w:color="auto"/>
              <w:bottom w:val="single" w:sz="4" w:space="0" w:color="auto"/>
              <w:right w:val="single" w:sz="4" w:space="0" w:color="auto"/>
            </w:tcBorders>
            <w:hideMark/>
          </w:tcPr>
          <w:p w:rsidR="00873A14" w:rsidRDefault="00873A14" w:rsidP="00B53BE0">
            <w:pPr>
              <w:contextualSpacing/>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Общая трудоемкость НИР</w:t>
            </w:r>
          </w:p>
        </w:tc>
        <w:tc>
          <w:tcPr>
            <w:tcW w:w="2268" w:type="dxa"/>
            <w:tcBorders>
              <w:top w:val="single" w:sz="4" w:space="0" w:color="auto"/>
              <w:left w:val="single" w:sz="4" w:space="0" w:color="auto"/>
              <w:bottom w:val="single" w:sz="4" w:space="0" w:color="auto"/>
              <w:right w:val="single" w:sz="4" w:space="0" w:color="auto"/>
            </w:tcBorders>
            <w:hideMark/>
          </w:tcPr>
          <w:p w:rsidR="00873A14" w:rsidRDefault="00873A14" w:rsidP="00B53BE0">
            <w:pPr>
              <w:contextualSpacing/>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27/972</w:t>
            </w:r>
          </w:p>
        </w:tc>
        <w:tc>
          <w:tcPr>
            <w:tcW w:w="1418" w:type="dxa"/>
            <w:tcBorders>
              <w:top w:val="single" w:sz="4" w:space="0" w:color="auto"/>
              <w:left w:val="single" w:sz="4" w:space="0" w:color="auto"/>
              <w:bottom w:val="single" w:sz="4" w:space="0" w:color="auto"/>
              <w:right w:val="single" w:sz="4" w:space="0" w:color="auto"/>
            </w:tcBorders>
            <w:hideMark/>
          </w:tcPr>
          <w:p w:rsidR="00873A14" w:rsidRDefault="00873A14" w:rsidP="00B53BE0">
            <w:pPr>
              <w:contextualSpacing/>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18</w:t>
            </w:r>
            <w:r>
              <w:rPr>
                <w:rFonts w:ascii="Times New Roman" w:eastAsia="Times New Roman" w:hAnsi="Times New Roman" w:cs="Times New Roman"/>
                <w:b/>
                <w:color w:val="000000"/>
                <w:sz w:val="24"/>
                <w:szCs w:val="24"/>
                <w:lang w:val="en-US"/>
              </w:rPr>
              <w:t>/</w:t>
            </w:r>
            <w:r>
              <w:rPr>
                <w:rFonts w:ascii="Times New Roman" w:eastAsia="Times New Roman" w:hAnsi="Times New Roman" w:cs="Times New Roman"/>
                <w:b/>
                <w:color w:val="000000"/>
                <w:sz w:val="24"/>
                <w:szCs w:val="24"/>
              </w:rPr>
              <w:t>648</w:t>
            </w:r>
          </w:p>
        </w:tc>
        <w:tc>
          <w:tcPr>
            <w:tcW w:w="1417" w:type="dxa"/>
            <w:tcBorders>
              <w:top w:val="single" w:sz="4" w:space="0" w:color="auto"/>
              <w:left w:val="single" w:sz="4" w:space="0" w:color="auto"/>
              <w:bottom w:val="single" w:sz="4" w:space="0" w:color="auto"/>
              <w:right w:val="single" w:sz="4" w:space="0" w:color="auto"/>
            </w:tcBorders>
            <w:hideMark/>
          </w:tcPr>
          <w:p w:rsidR="00873A14" w:rsidRDefault="00873A14" w:rsidP="00B53BE0">
            <w:pPr>
              <w:contextualSpacing/>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9</w:t>
            </w:r>
            <w:r>
              <w:rPr>
                <w:rFonts w:ascii="Times New Roman" w:eastAsia="Times New Roman" w:hAnsi="Times New Roman" w:cs="Times New Roman"/>
                <w:b/>
                <w:color w:val="000000"/>
                <w:sz w:val="24"/>
                <w:szCs w:val="24"/>
                <w:lang w:val="en-US"/>
              </w:rPr>
              <w:t>/</w:t>
            </w:r>
            <w:r>
              <w:rPr>
                <w:rFonts w:ascii="Times New Roman" w:eastAsia="Times New Roman" w:hAnsi="Times New Roman" w:cs="Times New Roman"/>
                <w:b/>
                <w:color w:val="000000"/>
                <w:sz w:val="24"/>
                <w:szCs w:val="24"/>
              </w:rPr>
              <w:t>324</w:t>
            </w:r>
          </w:p>
        </w:tc>
      </w:tr>
      <w:tr w:rsidR="00873A14" w:rsidTr="00B53BE0">
        <w:tc>
          <w:tcPr>
            <w:tcW w:w="5245" w:type="dxa"/>
            <w:tcBorders>
              <w:top w:val="single" w:sz="4" w:space="0" w:color="auto"/>
              <w:left w:val="single" w:sz="4" w:space="0" w:color="auto"/>
              <w:bottom w:val="single" w:sz="4" w:space="0" w:color="auto"/>
              <w:right w:val="single" w:sz="4" w:space="0" w:color="auto"/>
            </w:tcBorders>
            <w:hideMark/>
          </w:tcPr>
          <w:p w:rsidR="00873A14" w:rsidRDefault="00873A14" w:rsidP="00B53BE0">
            <w:pPr>
              <w:contextualSpacing/>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 т.ч. научно-исследовательский семинар (НИС)</w:t>
            </w:r>
          </w:p>
        </w:tc>
        <w:tc>
          <w:tcPr>
            <w:tcW w:w="2268" w:type="dxa"/>
            <w:tcBorders>
              <w:top w:val="single" w:sz="4" w:space="0" w:color="auto"/>
              <w:left w:val="single" w:sz="4" w:space="0" w:color="auto"/>
              <w:bottom w:val="single" w:sz="4" w:space="0" w:color="auto"/>
              <w:right w:val="single" w:sz="4" w:space="0" w:color="auto"/>
            </w:tcBorders>
            <w:hideMark/>
          </w:tcPr>
          <w:p w:rsidR="00873A14" w:rsidRDefault="00873A14" w:rsidP="00B53BE0">
            <w:pPr>
              <w:contextualSpacing/>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6/216</w:t>
            </w:r>
          </w:p>
        </w:tc>
        <w:tc>
          <w:tcPr>
            <w:tcW w:w="1418" w:type="dxa"/>
            <w:tcBorders>
              <w:top w:val="single" w:sz="4" w:space="0" w:color="auto"/>
              <w:left w:val="single" w:sz="4" w:space="0" w:color="auto"/>
              <w:bottom w:val="single" w:sz="4" w:space="0" w:color="auto"/>
              <w:right w:val="single" w:sz="4" w:space="0" w:color="auto"/>
            </w:tcBorders>
            <w:hideMark/>
          </w:tcPr>
          <w:p w:rsidR="00873A14" w:rsidRDefault="00873A14" w:rsidP="00B53BE0">
            <w:pPr>
              <w:contextualSpacing/>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146</w:t>
            </w:r>
          </w:p>
        </w:tc>
        <w:tc>
          <w:tcPr>
            <w:tcW w:w="1417" w:type="dxa"/>
            <w:tcBorders>
              <w:top w:val="single" w:sz="4" w:space="0" w:color="auto"/>
              <w:left w:val="single" w:sz="4" w:space="0" w:color="auto"/>
              <w:bottom w:val="single" w:sz="4" w:space="0" w:color="auto"/>
              <w:right w:val="single" w:sz="4" w:space="0" w:color="auto"/>
            </w:tcBorders>
            <w:hideMark/>
          </w:tcPr>
          <w:p w:rsidR="00873A14" w:rsidRDefault="00873A14" w:rsidP="00B53BE0">
            <w:pPr>
              <w:contextualSpacing/>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70</w:t>
            </w:r>
          </w:p>
        </w:tc>
      </w:tr>
      <w:tr w:rsidR="00873A14" w:rsidTr="00B53BE0">
        <w:tc>
          <w:tcPr>
            <w:tcW w:w="5245" w:type="dxa"/>
            <w:tcBorders>
              <w:top w:val="single" w:sz="4" w:space="0" w:color="auto"/>
              <w:left w:val="single" w:sz="4" w:space="0" w:color="auto"/>
              <w:bottom w:val="single" w:sz="4" w:space="0" w:color="auto"/>
              <w:right w:val="single" w:sz="4" w:space="0" w:color="auto"/>
            </w:tcBorders>
            <w:hideMark/>
          </w:tcPr>
          <w:p w:rsidR="00873A14" w:rsidRDefault="00873A14" w:rsidP="00B53BE0">
            <w:pPr>
              <w:contextualSpacing/>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Аудиторные занятия</w:t>
            </w:r>
          </w:p>
        </w:tc>
        <w:tc>
          <w:tcPr>
            <w:tcW w:w="2268" w:type="dxa"/>
            <w:tcBorders>
              <w:top w:val="single" w:sz="4" w:space="0" w:color="auto"/>
              <w:left w:val="single" w:sz="4" w:space="0" w:color="auto"/>
              <w:bottom w:val="single" w:sz="4" w:space="0" w:color="auto"/>
              <w:right w:val="single" w:sz="4" w:space="0" w:color="auto"/>
            </w:tcBorders>
            <w:hideMark/>
          </w:tcPr>
          <w:p w:rsidR="00873A14" w:rsidRDefault="00873A14" w:rsidP="00B53BE0">
            <w:pPr>
              <w:contextualSpacing/>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68</w:t>
            </w:r>
          </w:p>
        </w:tc>
        <w:tc>
          <w:tcPr>
            <w:tcW w:w="1418" w:type="dxa"/>
            <w:tcBorders>
              <w:top w:val="single" w:sz="4" w:space="0" w:color="auto"/>
              <w:left w:val="single" w:sz="4" w:space="0" w:color="auto"/>
              <w:bottom w:val="single" w:sz="4" w:space="0" w:color="auto"/>
              <w:right w:val="single" w:sz="4" w:space="0" w:color="auto"/>
            </w:tcBorders>
            <w:hideMark/>
          </w:tcPr>
          <w:p w:rsidR="00873A14" w:rsidRDefault="00873A14" w:rsidP="00B53BE0">
            <w:pPr>
              <w:contextualSpacing/>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46</w:t>
            </w:r>
          </w:p>
        </w:tc>
        <w:tc>
          <w:tcPr>
            <w:tcW w:w="1417" w:type="dxa"/>
            <w:tcBorders>
              <w:top w:val="single" w:sz="4" w:space="0" w:color="auto"/>
              <w:left w:val="single" w:sz="4" w:space="0" w:color="auto"/>
              <w:bottom w:val="single" w:sz="4" w:space="0" w:color="auto"/>
              <w:right w:val="single" w:sz="4" w:space="0" w:color="auto"/>
            </w:tcBorders>
            <w:hideMark/>
          </w:tcPr>
          <w:p w:rsidR="00873A14" w:rsidRDefault="00873A14" w:rsidP="00B53BE0">
            <w:pPr>
              <w:contextualSpacing/>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22</w:t>
            </w:r>
          </w:p>
        </w:tc>
      </w:tr>
      <w:tr w:rsidR="00873A14" w:rsidTr="00B53BE0">
        <w:tc>
          <w:tcPr>
            <w:tcW w:w="5245" w:type="dxa"/>
            <w:tcBorders>
              <w:top w:val="single" w:sz="4" w:space="0" w:color="auto"/>
              <w:left w:val="single" w:sz="4" w:space="0" w:color="auto"/>
              <w:bottom w:val="single" w:sz="4" w:space="0" w:color="auto"/>
              <w:right w:val="single" w:sz="4" w:space="0" w:color="auto"/>
            </w:tcBorders>
            <w:hideMark/>
          </w:tcPr>
          <w:p w:rsidR="00873A14" w:rsidRDefault="00873A14" w:rsidP="00B53BE0">
            <w:pPr>
              <w:contextualSpacing/>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Самостоятельная работа</w:t>
            </w:r>
          </w:p>
        </w:tc>
        <w:tc>
          <w:tcPr>
            <w:tcW w:w="2268" w:type="dxa"/>
            <w:tcBorders>
              <w:top w:val="single" w:sz="4" w:space="0" w:color="auto"/>
              <w:left w:val="single" w:sz="4" w:space="0" w:color="auto"/>
              <w:bottom w:val="single" w:sz="4" w:space="0" w:color="auto"/>
              <w:right w:val="single" w:sz="4" w:space="0" w:color="auto"/>
            </w:tcBorders>
            <w:hideMark/>
          </w:tcPr>
          <w:p w:rsidR="00873A14" w:rsidRDefault="00873A14" w:rsidP="00B53BE0">
            <w:pPr>
              <w:contextualSpacing/>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904</w:t>
            </w:r>
          </w:p>
        </w:tc>
        <w:tc>
          <w:tcPr>
            <w:tcW w:w="1418" w:type="dxa"/>
            <w:tcBorders>
              <w:top w:val="single" w:sz="4" w:space="0" w:color="auto"/>
              <w:left w:val="single" w:sz="4" w:space="0" w:color="auto"/>
              <w:bottom w:val="single" w:sz="4" w:space="0" w:color="auto"/>
              <w:right w:val="single" w:sz="4" w:space="0" w:color="auto"/>
            </w:tcBorders>
            <w:hideMark/>
          </w:tcPr>
          <w:p w:rsidR="00873A14" w:rsidRDefault="00873A14" w:rsidP="00B53BE0">
            <w:pPr>
              <w:contextualSpacing/>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602</w:t>
            </w:r>
          </w:p>
        </w:tc>
        <w:tc>
          <w:tcPr>
            <w:tcW w:w="1417" w:type="dxa"/>
            <w:tcBorders>
              <w:top w:val="single" w:sz="4" w:space="0" w:color="auto"/>
              <w:left w:val="single" w:sz="4" w:space="0" w:color="auto"/>
              <w:bottom w:val="single" w:sz="4" w:space="0" w:color="auto"/>
              <w:right w:val="single" w:sz="4" w:space="0" w:color="auto"/>
            </w:tcBorders>
            <w:hideMark/>
          </w:tcPr>
          <w:p w:rsidR="00873A14" w:rsidRDefault="00873A14" w:rsidP="00B53BE0">
            <w:pPr>
              <w:contextualSpacing/>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302</w:t>
            </w:r>
          </w:p>
        </w:tc>
      </w:tr>
      <w:tr w:rsidR="00873A14" w:rsidTr="00B53BE0">
        <w:tc>
          <w:tcPr>
            <w:tcW w:w="5245" w:type="dxa"/>
            <w:tcBorders>
              <w:top w:val="single" w:sz="4" w:space="0" w:color="auto"/>
              <w:left w:val="single" w:sz="4" w:space="0" w:color="auto"/>
              <w:bottom w:val="single" w:sz="4" w:space="0" w:color="auto"/>
              <w:right w:val="single" w:sz="4" w:space="0" w:color="auto"/>
            </w:tcBorders>
            <w:hideMark/>
          </w:tcPr>
          <w:p w:rsidR="00873A14" w:rsidRDefault="00873A14" w:rsidP="00B53BE0">
            <w:pPr>
              <w:contextualSpacing/>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Вид промежуточной аттестации</w:t>
            </w:r>
          </w:p>
        </w:tc>
        <w:tc>
          <w:tcPr>
            <w:tcW w:w="2268" w:type="dxa"/>
            <w:tcBorders>
              <w:top w:val="single" w:sz="4" w:space="0" w:color="auto"/>
              <w:left w:val="single" w:sz="4" w:space="0" w:color="auto"/>
              <w:bottom w:val="single" w:sz="4" w:space="0" w:color="auto"/>
              <w:right w:val="single" w:sz="4" w:space="0" w:color="auto"/>
            </w:tcBorders>
            <w:hideMark/>
          </w:tcPr>
          <w:p w:rsidR="00873A14" w:rsidRDefault="00873A14" w:rsidP="00B53BE0">
            <w:pPr>
              <w:contextualSpacing/>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Зачет:</w:t>
            </w:r>
          </w:p>
          <w:p w:rsidR="00873A14" w:rsidRDefault="00873A14" w:rsidP="00B53BE0">
            <w:pPr>
              <w:contextualSpacing/>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2, 4, 6 модули</w:t>
            </w:r>
          </w:p>
        </w:tc>
        <w:tc>
          <w:tcPr>
            <w:tcW w:w="1418" w:type="dxa"/>
            <w:tcBorders>
              <w:top w:val="single" w:sz="4" w:space="0" w:color="auto"/>
              <w:left w:val="single" w:sz="4" w:space="0" w:color="auto"/>
              <w:bottom w:val="single" w:sz="4" w:space="0" w:color="auto"/>
              <w:right w:val="single" w:sz="4" w:space="0" w:color="auto"/>
            </w:tcBorders>
            <w:hideMark/>
          </w:tcPr>
          <w:p w:rsidR="00873A14" w:rsidRDefault="00873A14" w:rsidP="00B53BE0">
            <w:pPr>
              <w:contextualSpacing/>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Зачет: 2, 4 модули</w:t>
            </w:r>
          </w:p>
        </w:tc>
        <w:tc>
          <w:tcPr>
            <w:tcW w:w="1417" w:type="dxa"/>
            <w:tcBorders>
              <w:top w:val="single" w:sz="4" w:space="0" w:color="auto"/>
              <w:left w:val="single" w:sz="4" w:space="0" w:color="auto"/>
              <w:bottom w:val="single" w:sz="4" w:space="0" w:color="auto"/>
              <w:right w:val="single" w:sz="4" w:space="0" w:color="auto"/>
            </w:tcBorders>
            <w:hideMark/>
          </w:tcPr>
          <w:p w:rsidR="00873A14" w:rsidRDefault="00873A14" w:rsidP="00B53BE0">
            <w:pPr>
              <w:contextualSpacing/>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Зачет: 6 модуль</w:t>
            </w:r>
          </w:p>
        </w:tc>
      </w:tr>
    </w:tbl>
    <w:p w:rsidR="00873A14" w:rsidRDefault="00873A14" w:rsidP="00A47022">
      <w:pPr>
        <w:pStyle w:val="a4"/>
        <w:spacing w:after="0" w:line="240" w:lineRule="auto"/>
        <w:ind w:left="0" w:firstLine="709"/>
        <w:jc w:val="both"/>
        <w:rPr>
          <w:rFonts w:ascii="Times New Roman" w:hAnsi="Times New Roman" w:cs="Times New Roman"/>
          <w:sz w:val="28"/>
          <w:szCs w:val="28"/>
        </w:rPr>
      </w:pPr>
    </w:p>
    <w:p w:rsidR="001E7CA1" w:rsidRPr="00873A14" w:rsidRDefault="00B22991" w:rsidP="00197A8A">
      <w:pPr>
        <w:pStyle w:val="a4"/>
        <w:spacing w:after="0" w:line="360" w:lineRule="auto"/>
        <w:ind w:left="0" w:firstLine="709"/>
        <w:jc w:val="both"/>
        <w:rPr>
          <w:rFonts w:ascii="Times New Roman" w:eastAsia="Times New Roman" w:hAnsi="Times New Roman" w:cs="Times New Roman"/>
          <w:b/>
          <w:bCs/>
          <w:color w:val="000000"/>
          <w:spacing w:val="-16"/>
          <w:sz w:val="28"/>
          <w:szCs w:val="28"/>
          <w:lang w:eastAsia="ru-RU"/>
        </w:rPr>
      </w:pPr>
      <w:r>
        <w:rPr>
          <w:rFonts w:ascii="Times New Roman" w:eastAsia="Times New Roman" w:hAnsi="Times New Roman" w:cs="Times New Roman"/>
          <w:b/>
          <w:bCs/>
          <w:color w:val="000000"/>
          <w:spacing w:val="-16"/>
          <w:sz w:val="28"/>
          <w:szCs w:val="28"/>
          <w:lang w:eastAsia="ru-RU"/>
        </w:rPr>
        <w:t>4</w:t>
      </w:r>
      <w:r w:rsidR="00352FE4">
        <w:rPr>
          <w:rFonts w:ascii="Times New Roman" w:eastAsia="Times New Roman" w:hAnsi="Times New Roman" w:cs="Times New Roman"/>
          <w:b/>
          <w:bCs/>
          <w:color w:val="000000"/>
          <w:spacing w:val="-16"/>
          <w:sz w:val="28"/>
          <w:szCs w:val="28"/>
          <w:lang w:eastAsia="ru-RU"/>
        </w:rPr>
        <w:t xml:space="preserve">. </w:t>
      </w:r>
      <w:r w:rsidR="00DE5E8B" w:rsidRPr="006D11A8">
        <w:rPr>
          <w:rFonts w:ascii="Times New Roman" w:eastAsia="Times New Roman" w:hAnsi="Times New Roman" w:cs="Times New Roman"/>
          <w:b/>
          <w:bCs/>
          <w:color w:val="000000"/>
          <w:spacing w:val="-16"/>
          <w:sz w:val="28"/>
          <w:szCs w:val="28"/>
          <w:lang w:eastAsia="ru-RU"/>
        </w:rPr>
        <w:t xml:space="preserve">Содержание </w:t>
      </w:r>
      <w:r w:rsidR="00197A8A">
        <w:rPr>
          <w:rFonts w:ascii="Times New Roman" w:eastAsia="Times New Roman" w:hAnsi="Times New Roman" w:cs="Times New Roman"/>
          <w:b/>
          <w:bCs/>
          <w:color w:val="000000"/>
          <w:spacing w:val="-16"/>
          <w:sz w:val="28"/>
          <w:szCs w:val="28"/>
          <w:lang w:eastAsia="ru-RU"/>
        </w:rPr>
        <w:t>НИР</w:t>
      </w:r>
    </w:p>
    <w:tbl>
      <w:tblPr>
        <w:tblStyle w:val="a7"/>
        <w:tblW w:w="10348" w:type="dxa"/>
        <w:tblInd w:w="-572" w:type="dxa"/>
        <w:tblLayout w:type="fixed"/>
        <w:tblLook w:val="04A0" w:firstRow="1" w:lastRow="0" w:firstColumn="1" w:lastColumn="0" w:noHBand="0" w:noVBand="1"/>
      </w:tblPr>
      <w:tblGrid>
        <w:gridCol w:w="3515"/>
        <w:gridCol w:w="3431"/>
        <w:gridCol w:w="3402"/>
      </w:tblGrid>
      <w:tr w:rsidR="00347FC4" w:rsidRPr="009A5E62" w:rsidTr="00197A8A">
        <w:tc>
          <w:tcPr>
            <w:tcW w:w="3515" w:type="dxa"/>
          </w:tcPr>
          <w:p w:rsidR="00873A14" w:rsidRPr="00873A14" w:rsidRDefault="00873A14" w:rsidP="00873A14">
            <w:pPr>
              <w:jc w:val="both"/>
              <w:rPr>
                <w:b/>
                <w:bCs/>
                <w:sz w:val="24"/>
                <w:szCs w:val="24"/>
              </w:rPr>
            </w:pPr>
            <w:r w:rsidRPr="00873A14">
              <w:rPr>
                <w:b/>
                <w:bCs/>
                <w:sz w:val="24"/>
                <w:szCs w:val="24"/>
              </w:rPr>
              <w:t>Формы НИР</w:t>
            </w:r>
          </w:p>
          <w:p w:rsidR="00347FC4" w:rsidRPr="00347FC4" w:rsidRDefault="00347FC4" w:rsidP="00873A14">
            <w:pPr>
              <w:jc w:val="both"/>
              <w:rPr>
                <w:b/>
                <w:bCs/>
                <w:sz w:val="24"/>
                <w:szCs w:val="24"/>
              </w:rPr>
            </w:pPr>
          </w:p>
        </w:tc>
        <w:tc>
          <w:tcPr>
            <w:tcW w:w="3431" w:type="dxa"/>
          </w:tcPr>
          <w:p w:rsidR="00873A14" w:rsidRPr="00873A14" w:rsidRDefault="00873A14" w:rsidP="00873A14">
            <w:pPr>
              <w:jc w:val="both"/>
              <w:rPr>
                <w:b/>
                <w:bCs/>
                <w:sz w:val="24"/>
                <w:szCs w:val="24"/>
              </w:rPr>
            </w:pPr>
            <w:r w:rsidRPr="00873A14">
              <w:rPr>
                <w:b/>
                <w:bCs/>
                <w:sz w:val="24"/>
                <w:szCs w:val="24"/>
              </w:rPr>
              <w:t>Содержание НИР</w:t>
            </w:r>
          </w:p>
          <w:p w:rsidR="00347FC4" w:rsidRPr="00347FC4" w:rsidRDefault="00347FC4" w:rsidP="00873A14">
            <w:pPr>
              <w:jc w:val="both"/>
              <w:rPr>
                <w:b/>
                <w:bCs/>
                <w:sz w:val="24"/>
                <w:szCs w:val="24"/>
              </w:rPr>
            </w:pPr>
          </w:p>
        </w:tc>
        <w:tc>
          <w:tcPr>
            <w:tcW w:w="3402" w:type="dxa"/>
          </w:tcPr>
          <w:p w:rsidR="00347FC4" w:rsidRPr="00347FC4" w:rsidRDefault="00873A14" w:rsidP="00347FC4">
            <w:pPr>
              <w:jc w:val="both"/>
              <w:rPr>
                <w:b/>
                <w:bCs/>
                <w:sz w:val="24"/>
                <w:szCs w:val="24"/>
              </w:rPr>
            </w:pPr>
            <w:r w:rsidRPr="00873A14">
              <w:rPr>
                <w:b/>
                <w:bCs/>
                <w:sz w:val="24"/>
                <w:szCs w:val="24"/>
              </w:rPr>
              <w:t>Отчетность по НИР</w:t>
            </w:r>
          </w:p>
        </w:tc>
      </w:tr>
      <w:tr w:rsidR="00AD6339" w:rsidRPr="009A5E62" w:rsidTr="00197A8A">
        <w:trPr>
          <w:trHeight w:val="314"/>
        </w:trPr>
        <w:tc>
          <w:tcPr>
            <w:tcW w:w="3515" w:type="dxa"/>
          </w:tcPr>
          <w:p w:rsidR="00AD6339" w:rsidRPr="009A5E62" w:rsidRDefault="00873A14" w:rsidP="00C71699">
            <w:pPr>
              <w:pStyle w:val="a4"/>
              <w:widowControl w:val="0"/>
              <w:autoSpaceDE w:val="0"/>
              <w:autoSpaceDN w:val="0"/>
              <w:adjustRightInd w:val="0"/>
              <w:ind w:left="0"/>
              <w:jc w:val="both"/>
              <w:rPr>
                <w:rFonts w:ascii="Times New Roman" w:eastAsia="Times New Roman" w:hAnsi="Times New Roman" w:cs="Times New Roman"/>
                <w:bCs/>
                <w:color w:val="000000"/>
                <w:sz w:val="24"/>
                <w:szCs w:val="24"/>
                <w:lang w:eastAsia="ru-RU"/>
              </w:rPr>
            </w:pPr>
            <w:r w:rsidRPr="00873A14">
              <w:rPr>
                <w:rFonts w:ascii="Times New Roman" w:eastAsia="Times New Roman" w:hAnsi="Times New Roman" w:cs="Times New Roman"/>
                <w:bCs/>
                <w:color w:val="000000"/>
                <w:sz w:val="24"/>
                <w:szCs w:val="24"/>
                <w:lang w:eastAsia="ru-RU"/>
              </w:rPr>
              <w:t>Работа в научном семинаре по образовательной программе</w:t>
            </w:r>
          </w:p>
        </w:tc>
        <w:tc>
          <w:tcPr>
            <w:tcW w:w="3431" w:type="dxa"/>
          </w:tcPr>
          <w:p w:rsidR="00AD6339" w:rsidRPr="009A5E62" w:rsidRDefault="00B53BE0" w:rsidP="00A47022">
            <w:pPr>
              <w:pStyle w:val="a4"/>
              <w:keepNext/>
              <w:keepLines/>
              <w:widowControl w:val="0"/>
              <w:suppressAutoHyphens/>
              <w:ind w:left="0"/>
              <w:jc w:val="both"/>
              <w:outlineLvl w:val="1"/>
              <w:rPr>
                <w:rFonts w:ascii="Times New Roman" w:eastAsia="Times New Roman" w:hAnsi="Times New Roman" w:cs="Times New Roman"/>
                <w:bCs/>
                <w:color w:val="000000"/>
                <w:sz w:val="24"/>
                <w:szCs w:val="24"/>
                <w:lang w:eastAsia="ru-RU"/>
              </w:rPr>
            </w:pPr>
            <w:r w:rsidRPr="00B53BE0">
              <w:rPr>
                <w:rFonts w:ascii="Times New Roman" w:eastAsia="Times New Roman" w:hAnsi="Times New Roman" w:cs="Times New Roman"/>
                <w:bCs/>
                <w:color w:val="000000"/>
                <w:sz w:val="24"/>
                <w:szCs w:val="24"/>
                <w:lang w:eastAsia="ru-RU"/>
              </w:rPr>
              <w:t>См. программу НИС</w:t>
            </w:r>
          </w:p>
        </w:tc>
        <w:tc>
          <w:tcPr>
            <w:tcW w:w="3402" w:type="dxa"/>
          </w:tcPr>
          <w:p w:rsidR="00B53BE0" w:rsidRPr="00B53BE0" w:rsidRDefault="00B53BE0" w:rsidP="00B53BE0">
            <w:pPr>
              <w:pStyle w:val="Default"/>
              <w:jc w:val="both"/>
              <w:rPr>
                <w:sz w:val="23"/>
                <w:szCs w:val="23"/>
              </w:rPr>
            </w:pPr>
            <w:r w:rsidRPr="00B53BE0">
              <w:rPr>
                <w:sz w:val="23"/>
                <w:szCs w:val="23"/>
              </w:rPr>
              <w:t xml:space="preserve">См. программу НИС </w:t>
            </w:r>
          </w:p>
          <w:p w:rsidR="00AD6339" w:rsidRPr="00B53BE0" w:rsidRDefault="00AD6339" w:rsidP="00B53BE0">
            <w:pPr>
              <w:pStyle w:val="a4"/>
              <w:keepNext/>
              <w:keepLines/>
              <w:widowControl w:val="0"/>
              <w:suppressAutoHyphens/>
              <w:ind w:left="0"/>
              <w:jc w:val="both"/>
              <w:outlineLvl w:val="1"/>
              <w:rPr>
                <w:rFonts w:ascii="Times New Roman" w:eastAsia="Times New Roman" w:hAnsi="Times New Roman" w:cs="Times New Roman"/>
                <w:bCs/>
                <w:color w:val="000000"/>
                <w:sz w:val="24"/>
                <w:szCs w:val="24"/>
                <w:lang w:eastAsia="ru-RU"/>
              </w:rPr>
            </w:pPr>
          </w:p>
        </w:tc>
      </w:tr>
      <w:tr w:rsidR="00EA6C0A" w:rsidRPr="009A5E62" w:rsidTr="00197A8A">
        <w:trPr>
          <w:trHeight w:val="314"/>
        </w:trPr>
        <w:tc>
          <w:tcPr>
            <w:tcW w:w="3515" w:type="dxa"/>
          </w:tcPr>
          <w:p w:rsidR="00EA6C0A" w:rsidRPr="00873A14" w:rsidRDefault="00EA6C0A" w:rsidP="00C71699">
            <w:pPr>
              <w:pStyle w:val="a4"/>
              <w:widowControl w:val="0"/>
              <w:autoSpaceDE w:val="0"/>
              <w:autoSpaceDN w:val="0"/>
              <w:adjustRightInd w:val="0"/>
              <w:ind w:left="0"/>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Ознакомление с тематикой научных исследований </w:t>
            </w:r>
            <w:r w:rsidRPr="00EA6C0A">
              <w:rPr>
                <w:rFonts w:ascii="Times New Roman" w:eastAsia="Times New Roman" w:hAnsi="Times New Roman" w:cs="Times New Roman"/>
                <w:bCs/>
                <w:color w:val="000000"/>
                <w:sz w:val="24"/>
                <w:szCs w:val="24"/>
                <w:lang w:eastAsia="ru-RU"/>
              </w:rPr>
              <w:t>по образовательной программе</w:t>
            </w:r>
          </w:p>
        </w:tc>
        <w:tc>
          <w:tcPr>
            <w:tcW w:w="3431" w:type="dxa"/>
          </w:tcPr>
          <w:p w:rsidR="00EA6C0A" w:rsidRPr="00B53BE0" w:rsidRDefault="00EA6C0A" w:rsidP="00A47022">
            <w:pPr>
              <w:pStyle w:val="a4"/>
              <w:keepNext/>
              <w:keepLines/>
              <w:widowControl w:val="0"/>
              <w:suppressAutoHyphens/>
              <w:ind w:left="0"/>
              <w:jc w:val="both"/>
              <w:outlineLvl w:val="1"/>
              <w:rPr>
                <w:rFonts w:ascii="Times New Roman" w:eastAsia="Times New Roman" w:hAnsi="Times New Roman" w:cs="Times New Roman"/>
                <w:bCs/>
                <w:color w:val="000000"/>
                <w:sz w:val="24"/>
                <w:szCs w:val="24"/>
                <w:lang w:eastAsia="ru-RU"/>
              </w:rPr>
            </w:pPr>
            <w:r w:rsidRPr="00EA6C0A">
              <w:rPr>
                <w:rFonts w:ascii="Times New Roman" w:eastAsia="Times New Roman" w:hAnsi="Times New Roman" w:cs="Times New Roman"/>
                <w:bCs/>
                <w:color w:val="000000"/>
                <w:sz w:val="24"/>
                <w:szCs w:val="24"/>
                <w:lang w:eastAsia="ru-RU"/>
              </w:rPr>
              <w:t>Выбор и утверждение темы научного исследования</w:t>
            </w:r>
          </w:p>
        </w:tc>
        <w:tc>
          <w:tcPr>
            <w:tcW w:w="3402" w:type="dxa"/>
          </w:tcPr>
          <w:p w:rsidR="00EA6C0A" w:rsidRPr="00B53BE0" w:rsidRDefault="00EA6C0A" w:rsidP="00B53BE0">
            <w:pPr>
              <w:pStyle w:val="Default"/>
              <w:jc w:val="both"/>
              <w:rPr>
                <w:sz w:val="23"/>
                <w:szCs w:val="23"/>
              </w:rPr>
            </w:pPr>
            <w:r w:rsidRPr="00EA6C0A">
              <w:rPr>
                <w:sz w:val="23"/>
                <w:szCs w:val="23"/>
              </w:rPr>
              <w:t>Презентации, доклады и дискуссии по выбранным направлениям исследования. Утвержденная тема научного исследования</w:t>
            </w:r>
          </w:p>
        </w:tc>
      </w:tr>
      <w:tr w:rsidR="00EA6C0A" w:rsidRPr="009A5E62" w:rsidTr="00197A8A">
        <w:trPr>
          <w:trHeight w:val="314"/>
        </w:trPr>
        <w:tc>
          <w:tcPr>
            <w:tcW w:w="3515" w:type="dxa"/>
          </w:tcPr>
          <w:p w:rsidR="00EA6C0A" w:rsidRDefault="00EA6C0A" w:rsidP="00C71699">
            <w:pPr>
              <w:pStyle w:val="a4"/>
              <w:widowControl w:val="0"/>
              <w:autoSpaceDE w:val="0"/>
              <w:autoSpaceDN w:val="0"/>
              <w:adjustRightInd w:val="0"/>
              <w:ind w:left="0"/>
              <w:jc w:val="both"/>
              <w:rPr>
                <w:rFonts w:ascii="Times New Roman" w:eastAsia="Times New Roman" w:hAnsi="Times New Roman" w:cs="Times New Roman"/>
                <w:bCs/>
                <w:color w:val="000000"/>
                <w:sz w:val="24"/>
                <w:szCs w:val="24"/>
                <w:lang w:eastAsia="ru-RU"/>
              </w:rPr>
            </w:pPr>
            <w:r w:rsidRPr="00EA6C0A">
              <w:rPr>
                <w:rFonts w:ascii="Times New Roman" w:eastAsia="Times New Roman" w:hAnsi="Times New Roman" w:cs="Times New Roman"/>
                <w:bCs/>
                <w:color w:val="000000"/>
                <w:sz w:val="24"/>
                <w:szCs w:val="24"/>
                <w:lang w:eastAsia="ru-RU"/>
              </w:rPr>
              <w:lastRenderedPageBreak/>
              <w:t>Формирование и ведение индивидуального плана работы студента магистратуры в личном кабинете на информационном образовательном портале Финуниверситет</w:t>
            </w:r>
            <w:r>
              <w:rPr>
                <w:rFonts w:ascii="Times New Roman" w:eastAsia="Times New Roman" w:hAnsi="Times New Roman" w:cs="Times New Roman"/>
                <w:bCs/>
                <w:color w:val="000000"/>
                <w:sz w:val="24"/>
                <w:szCs w:val="24"/>
                <w:lang w:eastAsia="ru-RU"/>
              </w:rPr>
              <w:t>а</w:t>
            </w:r>
          </w:p>
        </w:tc>
        <w:tc>
          <w:tcPr>
            <w:tcW w:w="3431" w:type="dxa"/>
          </w:tcPr>
          <w:p w:rsidR="00EA6C0A" w:rsidRPr="00B53BE0" w:rsidRDefault="00EA6C0A" w:rsidP="00A47022">
            <w:pPr>
              <w:pStyle w:val="a4"/>
              <w:keepNext/>
              <w:keepLines/>
              <w:widowControl w:val="0"/>
              <w:suppressAutoHyphens/>
              <w:ind w:left="0"/>
              <w:jc w:val="both"/>
              <w:outlineLvl w:val="1"/>
              <w:rPr>
                <w:rFonts w:ascii="Times New Roman" w:eastAsia="Times New Roman" w:hAnsi="Times New Roman" w:cs="Times New Roman"/>
                <w:bCs/>
                <w:color w:val="000000"/>
                <w:sz w:val="24"/>
                <w:szCs w:val="24"/>
                <w:lang w:eastAsia="ru-RU"/>
              </w:rPr>
            </w:pPr>
            <w:r w:rsidRPr="00EA6C0A">
              <w:rPr>
                <w:rFonts w:ascii="Times New Roman" w:eastAsia="Times New Roman" w:hAnsi="Times New Roman" w:cs="Times New Roman"/>
                <w:bCs/>
                <w:color w:val="000000"/>
                <w:sz w:val="24"/>
                <w:szCs w:val="24"/>
                <w:lang w:eastAsia="ru-RU"/>
              </w:rPr>
              <w:t>Заполнение ИПР (индивидуальный план работы) студента магистратуры на информационном образовательном портале (ИОП) Финуниверситета</w:t>
            </w:r>
          </w:p>
        </w:tc>
        <w:tc>
          <w:tcPr>
            <w:tcW w:w="3402" w:type="dxa"/>
          </w:tcPr>
          <w:p w:rsidR="00EA6C0A" w:rsidRPr="00B53BE0" w:rsidRDefault="00EA6C0A" w:rsidP="00B53BE0">
            <w:pPr>
              <w:pStyle w:val="Default"/>
              <w:jc w:val="both"/>
              <w:rPr>
                <w:sz w:val="23"/>
                <w:szCs w:val="23"/>
              </w:rPr>
            </w:pPr>
            <w:r>
              <w:rPr>
                <w:sz w:val="23"/>
                <w:szCs w:val="23"/>
              </w:rPr>
              <w:t xml:space="preserve">Индивидуальный </w:t>
            </w:r>
            <w:r w:rsidRPr="00EA6C0A">
              <w:rPr>
                <w:sz w:val="23"/>
                <w:szCs w:val="23"/>
              </w:rPr>
              <w:t>план работы студента магистратуры на ИОП Финуниверситет</w:t>
            </w:r>
          </w:p>
        </w:tc>
      </w:tr>
      <w:tr w:rsidR="00EA6C0A" w:rsidRPr="009A5E62" w:rsidTr="00197A8A">
        <w:trPr>
          <w:trHeight w:val="314"/>
        </w:trPr>
        <w:tc>
          <w:tcPr>
            <w:tcW w:w="3515" w:type="dxa"/>
          </w:tcPr>
          <w:p w:rsidR="00EA6C0A" w:rsidRPr="00EA6C0A" w:rsidRDefault="00EA6C0A" w:rsidP="00C71699">
            <w:pPr>
              <w:pStyle w:val="a4"/>
              <w:widowControl w:val="0"/>
              <w:autoSpaceDE w:val="0"/>
              <w:autoSpaceDN w:val="0"/>
              <w:adjustRightInd w:val="0"/>
              <w:ind w:left="0"/>
              <w:jc w:val="both"/>
              <w:rPr>
                <w:rFonts w:ascii="Times New Roman" w:eastAsia="Times New Roman" w:hAnsi="Times New Roman" w:cs="Times New Roman"/>
                <w:bCs/>
                <w:color w:val="000000"/>
                <w:sz w:val="24"/>
                <w:szCs w:val="24"/>
                <w:lang w:eastAsia="ru-RU"/>
              </w:rPr>
            </w:pPr>
            <w:r w:rsidRPr="00EA6C0A">
              <w:rPr>
                <w:rFonts w:ascii="Times New Roman" w:eastAsia="Times New Roman" w:hAnsi="Times New Roman" w:cs="Times New Roman"/>
                <w:bCs/>
                <w:color w:val="000000"/>
                <w:sz w:val="24"/>
                <w:szCs w:val="24"/>
                <w:lang w:eastAsia="ru-RU"/>
              </w:rPr>
              <w:t>Регистрация на сайте российского индекса научного цитирования (РИНЦ)</w:t>
            </w:r>
          </w:p>
        </w:tc>
        <w:tc>
          <w:tcPr>
            <w:tcW w:w="3431" w:type="dxa"/>
          </w:tcPr>
          <w:p w:rsidR="00EA6C0A" w:rsidRPr="00EA6C0A" w:rsidRDefault="00EA6C0A" w:rsidP="00A47022">
            <w:pPr>
              <w:pStyle w:val="a4"/>
              <w:keepNext/>
              <w:keepLines/>
              <w:widowControl w:val="0"/>
              <w:suppressAutoHyphens/>
              <w:ind w:left="0"/>
              <w:jc w:val="both"/>
              <w:outlineLvl w:val="1"/>
              <w:rPr>
                <w:rFonts w:ascii="Times New Roman" w:eastAsia="Times New Roman" w:hAnsi="Times New Roman" w:cs="Times New Roman"/>
                <w:bCs/>
                <w:color w:val="000000"/>
                <w:sz w:val="24"/>
                <w:szCs w:val="24"/>
                <w:lang w:eastAsia="ru-RU"/>
              </w:rPr>
            </w:pPr>
            <w:r w:rsidRPr="00EA6C0A">
              <w:rPr>
                <w:rFonts w:ascii="Times New Roman" w:eastAsia="Times New Roman" w:hAnsi="Times New Roman" w:cs="Times New Roman"/>
                <w:bCs/>
                <w:color w:val="000000"/>
                <w:sz w:val="24"/>
                <w:szCs w:val="24"/>
                <w:lang w:eastAsia="ru-RU"/>
              </w:rPr>
              <w:t>Изучение требований к научным работам для внесения их в РИНЦ</w:t>
            </w:r>
          </w:p>
        </w:tc>
        <w:tc>
          <w:tcPr>
            <w:tcW w:w="3402" w:type="dxa"/>
          </w:tcPr>
          <w:p w:rsidR="00EA6C0A" w:rsidRDefault="00EA6C0A" w:rsidP="00B53BE0">
            <w:pPr>
              <w:pStyle w:val="Default"/>
              <w:jc w:val="both"/>
              <w:rPr>
                <w:sz w:val="23"/>
                <w:szCs w:val="23"/>
              </w:rPr>
            </w:pPr>
            <w:r>
              <w:rPr>
                <w:sz w:val="23"/>
                <w:szCs w:val="23"/>
              </w:rPr>
              <w:t xml:space="preserve">Скриншот с сайта </w:t>
            </w:r>
            <w:r w:rsidRPr="00EA6C0A">
              <w:rPr>
                <w:sz w:val="23"/>
                <w:szCs w:val="23"/>
              </w:rPr>
              <w:t>http://elibrary.ru, подтверждающий регистрацию</w:t>
            </w:r>
          </w:p>
        </w:tc>
      </w:tr>
      <w:tr w:rsidR="00A47022" w:rsidRPr="009A5E62" w:rsidTr="00197A8A">
        <w:trPr>
          <w:trHeight w:val="314"/>
        </w:trPr>
        <w:tc>
          <w:tcPr>
            <w:tcW w:w="3515" w:type="dxa"/>
          </w:tcPr>
          <w:p w:rsidR="00A47022" w:rsidRPr="0066283E" w:rsidRDefault="00B53BE0" w:rsidP="00EA6C0A">
            <w:pPr>
              <w:pStyle w:val="a4"/>
              <w:widowControl w:val="0"/>
              <w:autoSpaceDE w:val="0"/>
              <w:autoSpaceDN w:val="0"/>
              <w:adjustRightInd w:val="0"/>
              <w:ind w:left="0"/>
              <w:jc w:val="both"/>
              <w:rPr>
                <w:rFonts w:ascii="Times New Roman" w:eastAsia="Times New Roman" w:hAnsi="Times New Roman" w:cs="Times New Roman"/>
                <w:bCs/>
                <w:color w:val="000000"/>
                <w:sz w:val="24"/>
                <w:szCs w:val="24"/>
                <w:highlight w:val="yellow"/>
                <w:lang w:eastAsia="ru-RU"/>
              </w:rPr>
            </w:pPr>
            <w:r w:rsidRPr="00B53BE0">
              <w:rPr>
                <w:rFonts w:ascii="Times New Roman" w:eastAsia="Times New Roman" w:hAnsi="Times New Roman" w:cs="Times New Roman"/>
                <w:bCs/>
                <w:color w:val="000000"/>
                <w:sz w:val="24"/>
                <w:szCs w:val="24"/>
                <w:lang w:eastAsia="ru-RU"/>
              </w:rPr>
              <w:t xml:space="preserve">Подготовка обзорного реферата по публикациям в рамках </w:t>
            </w:r>
            <w:r w:rsidR="00EA6C0A">
              <w:rPr>
                <w:rFonts w:ascii="Times New Roman" w:eastAsia="Times New Roman" w:hAnsi="Times New Roman" w:cs="Times New Roman"/>
                <w:bCs/>
                <w:color w:val="000000"/>
                <w:sz w:val="24"/>
                <w:szCs w:val="24"/>
                <w:lang w:eastAsia="ru-RU"/>
              </w:rPr>
              <w:t>темы</w:t>
            </w:r>
            <w:r w:rsidRPr="00B53BE0">
              <w:rPr>
                <w:rFonts w:ascii="Times New Roman" w:eastAsia="Times New Roman" w:hAnsi="Times New Roman" w:cs="Times New Roman"/>
                <w:bCs/>
                <w:color w:val="000000"/>
                <w:sz w:val="24"/>
                <w:szCs w:val="24"/>
                <w:lang w:eastAsia="ru-RU"/>
              </w:rPr>
              <w:t xml:space="preserve"> научного исследования</w:t>
            </w:r>
            <w:r w:rsidR="00EA6C0A">
              <w:t xml:space="preserve"> </w:t>
            </w:r>
            <w:r w:rsidR="00EA6C0A" w:rsidRPr="00EA6C0A">
              <w:rPr>
                <w:rFonts w:ascii="Times New Roman" w:eastAsia="Times New Roman" w:hAnsi="Times New Roman" w:cs="Times New Roman"/>
                <w:bCs/>
                <w:color w:val="000000"/>
                <w:sz w:val="24"/>
                <w:szCs w:val="24"/>
                <w:lang w:eastAsia="ru-RU"/>
              </w:rPr>
              <w:t>по образовательной программе</w:t>
            </w:r>
          </w:p>
        </w:tc>
        <w:tc>
          <w:tcPr>
            <w:tcW w:w="3431" w:type="dxa"/>
          </w:tcPr>
          <w:p w:rsidR="00A47022" w:rsidRPr="009A5E62" w:rsidRDefault="00B53BE0" w:rsidP="00A45EF3">
            <w:pPr>
              <w:pStyle w:val="a4"/>
              <w:keepNext/>
              <w:keepLines/>
              <w:widowControl w:val="0"/>
              <w:suppressAutoHyphens/>
              <w:ind w:left="0"/>
              <w:jc w:val="both"/>
              <w:outlineLvl w:val="1"/>
              <w:rPr>
                <w:rFonts w:ascii="Times New Roman" w:eastAsia="Times New Roman" w:hAnsi="Times New Roman" w:cs="Times New Roman"/>
                <w:bCs/>
                <w:color w:val="000000"/>
                <w:sz w:val="24"/>
                <w:szCs w:val="24"/>
                <w:lang w:eastAsia="ru-RU"/>
              </w:rPr>
            </w:pPr>
            <w:r w:rsidRPr="00B53BE0">
              <w:rPr>
                <w:rFonts w:ascii="Times New Roman" w:eastAsia="Times New Roman" w:hAnsi="Times New Roman" w:cs="Times New Roman"/>
                <w:bCs/>
                <w:color w:val="000000"/>
                <w:sz w:val="24"/>
                <w:szCs w:val="24"/>
                <w:lang w:eastAsia="ru-RU"/>
              </w:rPr>
              <w:t>Подбор и изучение научной литературы по направлению научного исследования, подготовка обзорного реферата</w:t>
            </w:r>
          </w:p>
        </w:tc>
        <w:tc>
          <w:tcPr>
            <w:tcW w:w="3402" w:type="dxa"/>
          </w:tcPr>
          <w:p w:rsidR="00A47022" w:rsidRPr="00B53BE0" w:rsidRDefault="00B53BE0" w:rsidP="00B53BE0">
            <w:pPr>
              <w:pStyle w:val="a4"/>
              <w:keepNext/>
              <w:keepLines/>
              <w:widowControl w:val="0"/>
              <w:suppressAutoHyphens/>
              <w:ind w:left="0"/>
              <w:jc w:val="both"/>
              <w:outlineLvl w:val="1"/>
              <w:rPr>
                <w:rFonts w:ascii="Times New Roman" w:eastAsia="Times New Roman" w:hAnsi="Times New Roman" w:cs="Times New Roman"/>
                <w:bCs/>
                <w:color w:val="000000"/>
                <w:sz w:val="24"/>
                <w:szCs w:val="24"/>
                <w:lang w:eastAsia="ru-RU"/>
              </w:rPr>
            </w:pPr>
            <w:r w:rsidRPr="00B53BE0">
              <w:rPr>
                <w:rFonts w:ascii="Times New Roman" w:eastAsia="Times New Roman" w:hAnsi="Times New Roman" w:cs="Times New Roman"/>
                <w:bCs/>
                <w:color w:val="000000"/>
                <w:sz w:val="24"/>
                <w:szCs w:val="24"/>
                <w:lang w:eastAsia="ru-RU"/>
              </w:rPr>
              <w:t>Обзорный реферат</w:t>
            </w:r>
          </w:p>
        </w:tc>
      </w:tr>
      <w:tr w:rsidR="00A47022" w:rsidRPr="009A5E62" w:rsidTr="00197A8A">
        <w:trPr>
          <w:trHeight w:val="314"/>
        </w:trPr>
        <w:tc>
          <w:tcPr>
            <w:tcW w:w="3515" w:type="dxa"/>
          </w:tcPr>
          <w:p w:rsidR="00A47022" w:rsidRPr="009A5E62" w:rsidRDefault="00B53BE0" w:rsidP="00C71699">
            <w:pPr>
              <w:pStyle w:val="a4"/>
              <w:widowControl w:val="0"/>
              <w:autoSpaceDE w:val="0"/>
              <w:autoSpaceDN w:val="0"/>
              <w:adjustRightInd w:val="0"/>
              <w:ind w:left="0"/>
              <w:jc w:val="both"/>
              <w:rPr>
                <w:rFonts w:ascii="Times New Roman" w:eastAsia="Times New Roman" w:hAnsi="Times New Roman" w:cs="Times New Roman"/>
                <w:bCs/>
                <w:color w:val="000000"/>
                <w:sz w:val="24"/>
                <w:szCs w:val="24"/>
                <w:lang w:eastAsia="ru-RU"/>
              </w:rPr>
            </w:pPr>
            <w:r w:rsidRPr="00B53BE0">
              <w:rPr>
                <w:rFonts w:ascii="Times New Roman" w:eastAsia="Times New Roman" w:hAnsi="Times New Roman" w:cs="Times New Roman"/>
                <w:bCs/>
                <w:color w:val="000000"/>
                <w:sz w:val="24"/>
                <w:szCs w:val="24"/>
                <w:lang w:eastAsia="ru-RU"/>
              </w:rPr>
              <w:t>Подготовка рецензии на научную статью</w:t>
            </w:r>
          </w:p>
        </w:tc>
        <w:tc>
          <w:tcPr>
            <w:tcW w:w="3431" w:type="dxa"/>
          </w:tcPr>
          <w:p w:rsidR="00A47022" w:rsidRPr="00A47022" w:rsidRDefault="00B53BE0" w:rsidP="00C71699">
            <w:pPr>
              <w:pStyle w:val="a4"/>
              <w:keepNext/>
              <w:keepLines/>
              <w:widowControl w:val="0"/>
              <w:suppressAutoHyphens/>
              <w:ind w:left="0"/>
              <w:jc w:val="both"/>
              <w:outlineLvl w:val="1"/>
              <w:rPr>
                <w:rFonts w:ascii="Times New Roman" w:eastAsia="Times New Roman" w:hAnsi="Times New Roman" w:cs="Times New Roman"/>
                <w:bCs/>
                <w:color w:val="000000"/>
                <w:sz w:val="24"/>
                <w:szCs w:val="24"/>
                <w:lang w:eastAsia="ru-RU"/>
              </w:rPr>
            </w:pPr>
            <w:r w:rsidRPr="00B53BE0">
              <w:rPr>
                <w:rFonts w:ascii="Times New Roman" w:eastAsia="Times New Roman" w:hAnsi="Times New Roman" w:cs="Times New Roman"/>
                <w:bCs/>
                <w:color w:val="000000"/>
                <w:sz w:val="24"/>
                <w:szCs w:val="24"/>
                <w:lang w:eastAsia="ru-RU"/>
              </w:rPr>
              <w:t>Подготовка рецензии на научную статью</w:t>
            </w:r>
          </w:p>
        </w:tc>
        <w:tc>
          <w:tcPr>
            <w:tcW w:w="3402" w:type="dxa"/>
          </w:tcPr>
          <w:p w:rsidR="00A47022" w:rsidRPr="00B53BE0" w:rsidRDefault="00B53BE0" w:rsidP="00B53BE0">
            <w:pPr>
              <w:pStyle w:val="a4"/>
              <w:keepNext/>
              <w:keepLines/>
              <w:widowControl w:val="0"/>
              <w:suppressAutoHyphens/>
              <w:ind w:left="0"/>
              <w:jc w:val="both"/>
              <w:outlineLvl w:val="1"/>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Рецензия </w:t>
            </w:r>
          </w:p>
        </w:tc>
      </w:tr>
      <w:tr w:rsidR="00A47022" w:rsidRPr="009A5E62" w:rsidTr="00197A8A">
        <w:trPr>
          <w:trHeight w:val="314"/>
        </w:trPr>
        <w:tc>
          <w:tcPr>
            <w:tcW w:w="3515" w:type="dxa"/>
          </w:tcPr>
          <w:p w:rsidR="00A47022" w:rsidRPr="009A5E62" w:rsidRDefault="00B53BE0" w:rsidP="00B22991">
            <w:pPr>
              <w:pStyle w:val="a4"/>
              <w:widowControl w:val="0"/>
              <w:autoSpaceDE w:val="0"/>
              <w:autoSpaceDN w:val="0"/>
              <w:adjustRightInd w:val="0"/>
              <w:ind w:left="0"/>
              <w:jc w:val="both"/>
              <w:rPr>
                <w:rFonts w:ascii="Times New Roman" w:eastAsia="Times New Roman" w:hAnsi="Times New Roman" w:cs="Times New Roman"/>
                <w:bCs/>
                <w:color w:val="000000"/>
                <w:sz w:val="24"/>
                <w:szCs w:val="24"/>
                <w:lang w:eastAsia="ru-RU"/>
              </w:rPr>
            </w:pPr>
            <w:r w:rsidRPr="00B53BE0">
              <w:rPr>
                <w:rFonts w:ascii="Times New Roman" w:eastAsia="Times New Roman" w:hAnsi="Times New Roman" w:cs="Times New Roman"/>
                <w:bCs/>
                <w:color w:val="000000"/>
                <w:sz w:val="24"/>
                <w:szCs w:val="24"/>
                <w:lang w:eastAsia="ru-RU"/>
              </w:rPr>
              <w:t xml:space="preserve">Аналитический обзор по проблематике </w:t>
            </w:r>
            <w:r w:rsidR="00B22991">
              <w:rPr>
                <w:rFonts w:ascii="Times New Roman" w:eastAsia="Times New Roman" w:hAnsi="Times New Roman" w:cs="Times New Roman"/>
                <w:bCs/>
                <w:color w:val="000000"/>
                <w:sz w:val="24"/>
                <w:szCs w:val="24"/>
                <w:lang w:eastAsia="ru-RU"/>
              </w:rPr>
              <w:t>выб</w:t>
            </w:r>
            <w:r w:rsidR="00E10881">
              <w:rPr>
                <w:rFonts w:ascii="Times New Roman" w:eastAsia="Times New Roman" w:hAnsi="Times New Roman" w:cs="Times New Roman"/>
                <w:bCs/>
                <w:color w:val="000000"/>
                <w:sz w:val="24"/>
                <w:szCs w:val="24"/>
                <w:lang w:eastAsia="ru-RU"/>
              </w:rPr>
              <w:t>ранной</w:t>
            </w:r>
            <w:r w:rsidR="00B22991">
              <w:rPr>
                <w:rFonts w:ascii="Times New Roman" w:eastAsia="Times New Roman" w:hAnsi="Times New Roman" w:cs="Times New Roman"/>
                <w:bCs/>
                <w:color w:val="000000"/>
                <w:sz w:val="24"/>
                <w:szCs w:val="24"/>
                <w:lang w:eastAsia="ru-RU"/>
              </w:rPr>
              <w:t xml:space="preserve"> научной темы в рамках образовательной программы</w:t>
            </w:r>
          </w:p>
        </w:tc>
        <w:tc>
          <w:tcPr>
            <w:tcW w:w="3431" w:type="dxa"/>
          </w:tcPr>
          <w:p w:rsidR="00A47022" w:rsidRPr="009A5E62" w:rsidRDefault="00B53BE0" w:rsidP="00C71699">
            <w:pPr>
              <w:pStyle w:val="a4"/>
              <w:keepNext/>
              <w:keepLines/>
              <w:widowControl w:val="0"/>
              <w:suppressAutoHyphens/>
              <w:ind w:left="0"/>
              <w:jc w:val="both"/>
              <w:outlineLvl w:val="1"/>
              <w:rPr>
                <w:rFonts w:ascii="Times New Roman" w:eastAsia="Times New Roman" w:hAnsi="Times New Roman" w:cs="Times New Roman"/>
                <w:bCs/>
                <w:color w:val="000000"/>
                <w:sz w:val="24"/>
                <w:szCs w:val="24"/>
                <w:lang w:eastAsia="ru-RU"/>
              </w:rPr>
            </w:pPr>
            <w:r w:rsidRPr="00B53BE0">
              <w:rPr>
                <w:rFonts w:ascii="Times New Roman" w:eastAsia="Times New Roman" w:hAnsi="Times New Roman" w:cs="Times New Roman"/>
                <w:bCs/>
                <w:color w:val="000000"/>
                <w:sz w:val="24"/>
                <w:szCs w:val="24"/>
                <w:lang w:eastAsia="ru-RU"/>
              </w:rPr>
              <w:t>Подготовка аналитического обзора</w:t>
            </w:r>
          </w:p>
        </w:tc>
        <w:tc>
          <w:tcPr>
            <w:tcW w:w="3402" w:type="dxa"/>
          </w:tcPr>
          <w:p w:rsidR="00A47022" w:rsidRPr="00B53BE0" w:rsidRDefault="00B53BE0" w:rsidP="00B53BE0">
            <w:pPr>
              <w:pStyle w:val="a4"/>
              <w:keepNext/>
              <w:keepLines/>
              <w:widowControl w:val="0"/>
              <w:suppressAutoHyphens/>
              <w:ind w:left="0"/>
              <w:jc w:val="both"/>
              <w:outlineLvl w:val="1"/>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Аналитический обзор</w:t>
            </w:r>
          </w:p>
        </w:tc>
      </w:tr>
      <w:tr w:rsidR="00873A14" w:rsidRPr="009A5E62" w:rsidTr="00197A8A">
        <w:trPr>
          <w:trHeight w:val="314"/>
        </w:trPr>
        <w:tc>
          <w:tcPr>
            <w:tcW w:w="3515" w:type="dxa"/>
          </w:tcPr>
          <w:p w:rsidR="00873A14" w:rsidRPr="009A5E62" w:rsidRDefault="00B53BE0" w:rsidP="00C71699">
            <w:pPr>
              <w:pStyle w:val="a4"/>
              <w:widowControl w:val="0"/>
              <w:autoSpaceDE w:val="0"/>
              <w:autoSpaceDN w:val="0"/>
              <w:adjustRightInd w:val="0"/>
              <w:ind w:left="0"/>
              <w:jc w:val="both"/>
              <w:rPr>
                <w:rFonts w:ascii="Times New Roman" w:eastAsia="Times New Roman" w:hAnsi="Times New Roman" w:cs="Times New Roman"/>
                <w:bCs/>
                <w:color w:val="000000"/>
                <w:sz w:val="24"/>
                <w:szCs w:val="24"/>
                <w:lang w:eastAsia="ru-RU"/>
              </w:rPr>
            </w:pPr>
            <w:r w:rsidRPr="00B53BE0">
              <w:rPr>
                <w:rFonts w:ascii="Times New Roman" w:eastAsia="Times New Roman" w:hAnsi="Times New Roman" w:cs="Times New Roman"/>
                <w:bCs/>
                <w:color w:val="000000"/>
                <w:sz w:val="24"/>
                <w:szCs w:val="24"/>
                <w:lang w:eastAsia="ru-RU"/>
              </w:rPr>
              <w:t>Подготовка эссе по направлению проводимых</w:t>
            </w:r>
            <w:r w:rsidR="00B22991">
              <w:rPr>
                <w:rFonts w:ascii="Times New Roman" w:eastAsia="Times New Roman" w:hAnsi="Times New Roman" w:cs="Times New Roman"/>
                <w:bCs/>
                <w:color w:val="000000"/>
                <w:sz w:val="24"/>
                <w:szCs w:val="24"/>
                <w:lang w:eastAsia="ru-RU"/>
              </w:rPr>
              <w:t xml:space="preserve"> научных исследований и тематики</w:t>
            </w:r>
            <w:r w:rsidRPr="00B53BE0">
              <w:rPr>
                <w:rFonts w:ascii="Times New Roman" w:eastAsia="Times New Roman" w:hAnsi="Times New Roman" w:cs="Times New Roman"/>
                <w:bCs/>
                <w:color w:val="000000"/>
                <w:sz w:val="24"/>
                <w:szCs w:val="24"/>
                <w:lang w:eastAsia="ru-RU"/>
              </w:rPr>
              <w:t xml:space="preserve"> </w:t>
            </w:r>
            <w:r w:rsidR="00B22991" w:rsidRPr="00B22991">
              <w:rPr>
                <w:rFonts w:ascii="Times New Roman" w:eastAsia="Times New Roman" w:hAnsi="Times New Roman" w:cs="Times New Roman"/>
                <w:bCs/>
                <w:color w:val="000000"/>
                <w:sz w:val="24"/>
                <w:szCs w:val="24"/>
                <w:lang w:eastAsia="ru-RU"/>
              </w:rPr>
              <w:t>в рамках образовательной программы</w:t>
            </w:r>
          </w:p>
        </w:tc>
        <w:tc>
          <w:tcPr>
            <w:tcW w:w="3431" w:type="dxa"/>
          </w:tcPr>
          <w:p w:rsidR="00873A14" w:rsidRPr="009A5E62" w:rsidRDefault="00B53BE0" w:rsidP="00C71699">
            <w:pPr>
              <w:pStyle w:val="a4"/>
              <w:keepNext/>
              <w:keepLines/>
              <w:widowControl w:val="0"/>
              <w:suppressAutoHyphens/>
              <w:ind w:left="0"/>
              <w:jc w:val="both"/>
              <w:outlineLvl w:val="1"/>
              <w:rPr>
                <w:rFonts w:ascii="Times New Roman" w:eastAsia="Times New Roman" w:hAnsi="Times New Roman" w:cs="Times New Roman"/>
                <w:bCs/>
                <w:color w:val="000000"/>
                <w:sz w:val="24"/>
                <w:szCs w:val="24"/>
                <w:lang w:eastAsia="ru-RU"/>
              </w:rPr>
            </w:pPr>
            <w:r w:rsidRPr="00B53BE0">
              <w:rPr>
                <w:rFonts w:ascii="Times New Roman" w:eastAsia="Times New Roman" w:hAnsi="Times New Roman" w:cs="Times New Roman"/>
                <w:bCs/>
                <w:color w:val="000000"/>
                <w:sz w:val="24"/>
                <w:szCs w:val="24"/>
                <w:lang w:eastAsia="ru-RU"/>
              </w:rPr>
              <w:t>Подбор и изучение научной литературы по тематике, подготовка фактологической базы, написание эссе, сбор фактического материала</w:t>
            </w:r>
          </w:p>
        </w:tc>
        <w:tc>
          <w:tcPr>
            <w:tcW w:w="3402" w:type="dxa"/>
          </w:tcPr>
          <w:p w:rsidR="00873A14" w:rsidRPr="00B53BE0" w:rsidRDefault="00B53BE0" w:rsidP="00B53BE0">
            <w:pPr>
              <w:pStyle w:val="a4"/>
              <w:keepNext/>
              <w:keepLines/>
              <w:widowControl w:val="0"/>
              <w:suppressAutoHyphens/>
              <w:ind w:left="0"/>
              <w:jc w:val="both"/>
              <w:outlineLvl w:val="1"/>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Эссе </w:t>
            </w:r>
          </w:p>
        </w:tc>
      </w:tr>
      <w:tr w:rsidR="00873A14" w:rsidRPr="009A5E62" w:rsidTr="00197A8A">
        <w:trPr>
          <w:trHeight w:val="314"/>
        </w:trPr>
        <w:tc>
          <w:tcPr>
            <w:tcW w:w="3515" w:type="dxa"/>
          </w:tcPr>
          <w:p w:rsidR="00873A14" w:rsidRPr="009A5E62" w:rsidRDefault="00B53BE0" w:rsidP="00C71699">
            <w:pPr>
              <w:pStyle w:val="a4"/>
              <w:widowControl w:val="0"/>
              <w:autoSpaceDE w:val="0"/>
              <w:autoSpaceDN w:val="0"/>
              <w:adjustRightInd w:val="0"/>
              <w:ind w:left="0"/>
              <w:jc w:val="both"/>
              <w:rPr>
                <w:rFonts w:ascii="Times New Roman" w:eastAsia="Times New Roman" w:hAnsi="Times New Roman" w:cs="Times New Roman"/>
                <w:bCs/>
                <w:color w:val="000000"/>
                <w:sz w:val="24"/>
                <w:szCs w:val="24"/>
                <w:lang w:eastAsia="ru-RU"/>
              </w:rPr>
            </w:pPr>
            <w:r w:rsidRPr="00B53BE0">
              <w:rPr>
                <w:rFonts w:ascii="Times New Roman" w:eastAsia="Times New Roman" w:hAnsi="Times New Roman" w:cs="Times New Roman"/>
                <w:bCs/>
                <w:color w:val="000000"/>
                <w:sz w:val="24"/>
                <w:szCs w:val="24"/>
                <w:lang w:eastAsia="ru-RU"/>
              </w:rPr>
              <w:t>Подготовка и публикация научных статей</w:t>
            </w:r>
            <w:r w:rsidR="00EA6C0A">
              <w:rPr>
                <w:rFonts w:ascii="Times New Roman" w:eastAsia="Times New Roman" w:hAnsi="Times New Roman" w:cs="Times New Roman"/>
                <w:bCs/>
                <w:color w:val="000000"/>
                <w:sz w:val="24"/>
                <w:szCs w:val="24"/>
                <w:lang w:eastAsia="ru-RU"/>
              </w:rPr>
              <w:t xml:space="preserve"> в рамках темы научного исследования</w:t>
            </w:r>
            <w:r w:rsidR="00EA6C0A">
              <w:t xml:space="preserve"> </w:t>
            </w:r>
            <w:r w:rsidR="00EA6C0A" w:rsidRPr="00EA6C0A">
              <w:rPr>
                <w:rFonts w:ascii="Times New Roman" w:eastAsia="Times New Roman" w:hAnsi="Times New Roman" w:cs="Times New Roman"/>
                <w:bCs/>
                <w:color w:val="000000"/>
                <w:sz w:val="24"/>
                <w:szCs w:val="24"/>
                <w:lang w:eastAsia="ru-RU"/>
              </w:rPr>
              <w:t>по образовательной программе</w:t>
            </w:r>
          </w:p>
        </w:tc>
        <w:tc>
          <w:tcPr>
            <w:tcW w:w="3431" w:type="dxa"/>
          </w:tcPr>
          <w:p w:rsidR="00873A14" w:rsidRPr="009A5E62" w:rsidRDefault="00B53BE0" w:rsidP="00C71699">
            <w:pPr>
              <w:pStyle w:val="a4"/>
              <w:keepNext/>
              <w:keepLines/>
              <w:widowControl w:val="0"/>
              <w:suppressAutoHyphens/>
              <w:ind w:left="0"/>
              <w:jc w:val="both"/>
              <w:outlineLvl w:val="1"/>
              <w:rPr>
                <w:rFonts w:ascii="Times New Roman" w:eastAsia="Times New Roman" w:hAnsi="Times New Roman" w:cs="Times New Roman"/>
                <w:bCs/>
                <w:color w:val="000000"/>
                <w:sz w:val="24"/>
                <w:szCs w:val="24"/>
                <w:lang w:eastAsia="ru-RU"/>
              </w:rPr>
            </w:pPr>
            <w:r w:rsidRPr="00B53BE0">
              <w:rPr>
                <w:rFonts w:ascii="Times New Roman" w:eastAsia="Times New Roman" w:hAnsi="Times New Roman" w:cs="Times New Roman"/>
                <w:bCs/>
                <w:color w:val="000000"/>
                <w:sz w:val="24"/>
                <w:szCs w:val="24"/>
                <w:lang w:eastAsia="ru-RU"/>
              </w:rPr>
              <w:t>Изучение требований к оформлению научных статей, подготовка литературы по теме статьи, написание статьи, подготовка аннотации, подготовка сопроводительных документов для направления в издательство</w:t>
            </w:r>
          </w:p>
        </w:tc>
        <w:tc>
          <w:tcPr>
            <w:tcW w:w="3402" w:type="dxa"/>
          </w:tcPr>
          <w:p w:rsidR="00873A14" w:rsidRPr="00B53BE0" w:rsidRDefault="00B53BE0" w:rsidP="00B53BE0">
            <w:pPr>
              <w:pStyle w:val="a4"/>
              <w:keepNext/>
              <w:keepLines/>
              <w:widowControl w:val="0"/>
              <w:suppressAutoHyphens/>
              <w:ind w:left="0"/>
              <w:jc w:val="both"/>
              <w:outlineLvl w:val="1"/>
              <w:rPr>
                <w:rFonts w:ascii="Times New Roman" w:eastAsia="Times New Roman" w:hAnsi="Times New Roman" w:cs="Times New Roman"/>
                <w:bCs/>
                <w:color w:val="000000"/>
                <w:sz w:val="24"/>
                <w:szCs w:val="24"/>
                <w:lang w:eastAsia="ru-RU"/>
              </w:rPr>
            </w:pPr>
            <w:r w:rsidRPr="00B53BE0">
              <w:rPr>
                <w:rFonts w:ascii="Times New Roman" w:eastAsia="Times New Roman" w:hAnsi="Times New Roman" w:cs="Times New Roman"/>
                <w:bCs/>
                <w:color w:val="000000"/>
                <w:sz w:val="24"/>
                <w:szCs w:val="24"/>
                <w:lang w:eastAsia="ru-RU"/>
              </w:rPr>
              <w:t>Копия статьи и сведения о выходных данных</w:t>
            </w:r>
          </w:p>
        </w:tc>
      </w:tr>
      <w:tr w:rsidR="00873A14" w:rsidRPr="009A5E62" w:rsidTr="00197A8A">
        <w:trPr>
          <w:trHeight w:val="314"/>
        </w:trPr>
        <w:tc>
          <w:tcPr>
            <w:tcW w:w="3515" w:type="dxa"/>
          </w:tcPr>
          <w:p w:rsidR="00873A14" w:rsidRPr="009A5E62" w:rsidRDefault="00B53BE0" w:rsidP="00C71699">
            <w:pPr>
              <w:pStyle w:val="a4"/>
              <w:widowControl w:val="0"/>
              <w:autoSpaceDE w:val="0"/>
              <w:autoSpaceDN w:val="0"/>
              <w:adjustRightInd w:val="0"/>
              <w:ind w:left="0"/>
              <w:jc w:val="both"/>
              <w:rPr>
                <w:rFonts w:ascii="Times New Roman" w:eastAsia="Times New Roman" w:hAnsi="Times New Roman" w:cs="Times New Roman"/>
                <w:bCs/>
                <w:color w:val="000000"/>
                <w:sz w:val="24"/>
                <w:szCs w:val="24"/>
                <w:lang w:eastAsia="ru-RU"/>
              </w:rPr>
            </w:pPr>
            <w:r w:rsidRPr="00B53BE0">
              <w:rPr>
                <w:rFonts w:ascii="Times New Roman" w:eastAsia="Times New Roman" w:hAnsi="Times New Roman" w:cs="Times New Roman"/>
                <w:bCs/>
                <w:color w:val="000000"/>
                <w:sz w:val="24"/>
                <w:szCs w:val="24"/>
                <w:lang w:eastAsia="ru-RU"/>
              </w:rPr>
              <w:t>Участие в научно-практических конференциях, семинарах, круглых столах Университета, других вузов</w:t>
            </w:r>
            <w:r w:rsidR="00EA6C0A">
              <w:t xml:space="preserve"> </w:t>
            </w:r>
            <w:r w:rsidR="00EA6C0A" w:rsidRPr="00EA6C0A">
              <w:rPr>
                <w:rFonts w:ascii="Times New Roman" w:eastAsia="Times New Roman" w:hAnsi="Times New Roman" w:cs="Times New Roman"/>
                <w:bCs/>
                <w:color w:val="000000"/>
                <w:sz w:val="24"/>
                <w:szCs w:val="24"/>
                <w:lang w:eastAsia="ru-RU"/>
              </w:rPr>
              <w:t>в рамках темы научного исследования по образовательной программе</w:t>
            </w:r>
          </w:p>
        </w:tc>
        <w:tc>
          <w:tcPr>
            <w:tcW w:w="3431" w:type="dxa"/>
          </w:tcPr>
          <w:p w:rsidR="00873A14" w:rsidRPr="009A5E62" w:rsidRDefault="00B53BE0" w:rsidP="00C71699">
            <w:pPr>
              <w:pStyle w:val="a4"/>
              <w:keepNext/>
              <w:keepLines/>
              <w:widowControl w:val="0"/>
              <w:suppressAutoHyphens/>
              <w:ind w:left="0"/>
              <w:jc w:val="both"/>
              <w:outlineLvl w:val="1"/>
              <w:rPr>
                <w:rFonts w:ascii="Times New Roman" w:eastAsia="Times New Roman" w:hAnsi="Times New Roman" w:cs="Times New Roman"/>
                <w:bCs/>
                <w:color w:val="000000"/>
                <w:sz w:val="24"/>
                <w:szCs w:val="24"/>
                <w:lang w:eastAsia="ru-RU"/>
              </w:rPr>
            </w:pPr>
            <w:r w:rsidRPr="00B53BE0">
              <w:rPr>
                <w:rFonts w:ascii="Times New Roman" w:eastAsia="Times New Roman" w:hAnsi="Times New Roman" w:cs="Times New Roman"/>
                <w:bCs/>
                <w:color w:val="000000"/>
                <w:sz w:val="24"/>
                <w:szCs w:val="24"/>
                <w:lang w:eastAsia="ru-RU"/>
              </w:rPr>
              <w:t>Подготовка тезисов, докладов, презентаций, оформление заявок на участие</w:t>
            </w:r>
          </w:p>
        </w:tc>
        <w:tc>
          <w:tcPr>
            <w:tcW w:w="3402" w:type="dxa"/>
          </w:tcPr>
          <w:p w:rsidR="00873A14" w:rsidRPr="00B53BE0" w:rsidRDefault="00B53BE0" w:rsidP="00B53BE0">
            <w:pPr>
              <w:pStyle w:val="a4"/>
              <w:keepNext/>
              <w:keepLines/>
              <w:widowControl w:val="0"/>
              <w:suppressAutoHyphens/>
              <w:ind w:left="0"/>
              <w:jc w:val="both"/>
              <w:outlineLvl w:val="1"/>
              <w:rPr>
                <w:rFonts w:ascii="Times New Roman" w:eastAsia="Times New Roman" w:hAnsi="Times New Roman" w:cs="Times New Roman"/>
                <w:bCs/>
                <w:color w:val="000000"/>
                <w:sz w:val="24"/>
                <w:szCs w:val="24"/>
                <w:lang w:eastAsia="ru-RU"/>
              </w:rPr>
            </w:pPr>
            <w:r w:rsidRPr="00B53BE0">
              <w:rPr>
                <w:rFonts w:ascii="Times New Roman" w:eastAsia="Times New Roman" w:hAnsi="Times New Roman" w:cs="Times New Roman"/>
                <w:bCs/>
                <w:color w:val="000000"/>
                <w:sz w:val="24"/>
                <w:szCs w:val="24"/>
                <w:lang w:eastAsia="ru-RU"/>
              </w:rPr>
              <w:t>Диплом победителя, сертификат участника, публикации тезисов</w:t>
            </w:r>
          </w:p>
        </w:tc>
      </w:tr>
      <w:tr w:rsidR="00873A14" w:rsidRPr="009A5E62" w:rsidTr="00197A8A">
        <w:trPr>
          <w:trHeight w:val="314"/>
        </w:trPr>
        <w:tc>
          <w:tcPr>
            <w:tcW w:w="3515" w:type="dxa"/>
          </w:tcPr>
          <w:p w:rsidR="00873A14" w:rsidRPr="009A5E62" w:rsidRDefault="00B53BE0" w:rsidP="00A446C5">
            <w:pPr>
              <w:pStyle w:val="a4"/>
              <w:widowControl w:val="0"/>
              <w:autoSpaceDE w:val="0"/>
              <w:autoSpaceDN w:val="0"/>
              <w:adjustRightInd w:val="0"/>
              <w:ind w:left="0"/>
              <w:jc w:val="both"/>
              <w:rPr>
                <w:rFonts w:ascii="Times New Roman" w:eastAsia="Times New Roman" w:hAnsi="Times New Roman" w:cs="Times New Roman"/>
                <w:bCs/>
                <w:color w:val="000000"/>
                <w:sz w:val="24"/>
                <w:szCs w:val="24"/>
                <w:lang w:eastAsia="ru-RU"/>
              </w:rPr>
            </w:pPr>
            <w:r w:rsidRPr="00B53BE0">
              <w:rPr>
                <w:rFonts w:ascii="Times New Roman" w:eastAsia="Times New Roman" w:hAnsi="Times New Roman" w:cs="Times New Roman"/>
                <w:bCs/>
                <w:color w:val="000000"/>
                <w:sz w:val="24"/>
                <w:szCs w:val="24"/>
                <w:lang w:eastAsia="ru-RU"/>
              </w:rPr>
              <w:t>Участие в конкурсах научно-исследовательских работ</w:t>
            </w:r>
            <w:r w:rsidR="00EA6C0A">
              <w:t xml:space="preserve"> </w:t>
            </w:r>
            <w:r w:rsidR="00EA6C0A" w:rsidRPr="00EA6C0A">
              <w:rPr>
                <w:rFonts w:ascii="Times New Roman" w:eastAsia="Times New Roman" w:hAnsi="Times New Roman" w:cs="Times New Roman"/>
                <w:bCs/>
                <w:color w:val="000000"/>
                <w:sz w:val="24"/>
                <w:szCs w:val="24"/>
                <w:lang w:eastAsia="ru-RU"/>
              </w:rPr>
              <w:t>в рамках темы научного исследования по образова</w:t>
            </w:r>
            <w:r w:rsidR="00E10881">
              <w:rPr>
                <w:rFonts w:ascii="Times New Roman" w:eastAsia="Times New Roman" w:hAnsi="Times New Roman" w:cs="Times New Roman"/>
                <w:bCs/>
                <w:color w:val="000000"/>
                <w:sz w:val="24"/>
                <w:szCs w:val="24"/>
                <w:lang w:eastAsia="ru-RU"/>
              </w:rPr>
              <w:t>-</w:t>
            </w:r>
            <w:r w:rsidR="00EA6C0A" w:rsidRPr="00EA6C0A">
              <w:rPr>
                <w:rFonts w:ascii="Times New Roman" w:eastAsia="Times New Roman" w:hAnsi="Times New Roman" w:cs="Times New Roman"/>
                <w:bCs/>
                <w:color w:val="000000"/>
                <w:sz w:val="24"/>
                <w:szCs w:val="24"/>
                <w:lang w:eastAsia="ru-RU"/>
              </w:rPr>
              <w:t>тельной программе</w:t>
            </w:r>
            <w:r w:rsidR="00A446C5">
              <w:rPr>
                <w:rFonts w:ascii="Times New Roman" w:eastAsia="Times New Roman" w:hAnsi="Times New Roman" w:cs="Times New Roman"/>
                <w:bCs/>
                <w:color w:val="000000"/>
                <w:sz w:val="24"/>
                <w:szCs w:val="24"/>
                <w:lang w:eastAsia="ru-RU"/>
              </w:rPr>
              <w:t xml:space="preserve">, в том числе </w:t>
            </w:r>
            <w:r w:rsidR="00A446C5" w:rsidRPr="00A446C5">
              <w:rPr>
                <w:rFonts w:ascii="Times New Roman" w:eastAsia="Times New Roman" w:hAnsi="Times New Roman" w:cs="Times New Roman"/>
                <w:bCs/>
                <w:color w:val="000000"/>
                <w:sz w:val="24"/>
                <w:szCs w:val="24"/>
                <w:lang w:eastAsia="ru-RU"/>
              </w:rPr>
              <w:t xml:space="preserve">на получение грантов в составе творческой группы </w:t>
            </w:r>
            <w:r w:rsidR="00A446C5">
              <w:rPr>
                <w:rFonts w:ascii="Times New Roman" w:eastAsia="Times New Roman" w:hAnsi="Times New Roman" w:cs="Times New Roman"/>
                <w:bCs/>
                <w:color w:val="000000"/>
                <w:sz w:val="24"/>
                <w:szCs w:val="24"/>
                <w:lang w:eastAsia="ru-RU"/>
              </w:rPr>
              <w:t xml:space="preserve">ДПРЭД </w:t>
            </w:r>
            <w:r w:rsidR="00A446C5" w:rsidRPr="00A446C5">
              <w:rPr>
                <w:rFonts w:ascii="Times New Roman" w:eastAsia="Times New Roman" w:hAnsi="Times New Roman" w:cs="Times New Roman"/>
                <w:bCs/>
                <w:color w:val="000000"/>
                <w:sz w:val="24"/>
                <w:szCs w:val="24"/>
                <w:lang w:eastAsia="ru-RU"/>
              </w:rPr>
              <w:t xml:space="preserve">Университета </w:t>
            </w:r>
          </w:p>
        </w:tc>
        <w:tc>
          <w:tcPr>
            <w:tcW w:w="3431" w:type="dxa"/>
          </w:tcPr>
          <w:p w:rsidR="00873A14" w:rsidRPr="009A5E62" w:rsidRDefault="00B53BE0" w:rsidP="00C71699">
            <w:pPr>
              <w:pStyle w:val="a4"/>
              <w:keepNext/>
              <w:keepLines/>
              <w:widowControl w:val="0"/>
              <w:suppressAutoHyphens/>
              <w:ind w:left="0"/>
              <w:jc w:val="both"/>
              <w:outlineLvl w:val="1"/>
              <w:rPr>
                <w:rFonts w:ascii="Times New Roman" w:eastAsia="Times New Roman" w:hAnsi="Times New Roman" w:cs="Times New Roman"/>
                <w:bCs/>
                <w:color w:val="000000"/>
                <w:sz w:val="24"/>
                <w:szCs w:val="24"/>
                <w:lang w:eastAsia="ru-RU"/>
              </w:rPr>
            </w:pPr>
            <w:r w:rsidRPr="00B53BE0">
              <w:rPr>
                <w:rFonts w:ascii="Times New Roman" w:eastAsia="Times New Roman" w:hAnsi="Times New Roman" w:cs="Times New Roman"/>
                <w:bCs/>
                <w:color w:val="000000"/>
                <w:sz w:val="24"/>
                <w:szCs w:val="24"/>
                <w:lang w:eastAsia="ru-RU"/>
              </w:rPr>
              <w:t>Подготовка работ и сопроводительных документов в соответствии с тематикой конкурса</w:t>
            </w:r>
          </w:p>
        </w:tc>
        <w:tc>
          <w:tcPr>
            <w:tcW w:w="3402" w:type="dxa"/>
          </w:tcPr>
          <w:p w:rsidR="00873A14" w:rsidRPr="00B53BE0" w:rsidRDefault="00B53BE0" w:rsidP="00A446C5">
            <w:pPr>
              <w:pStyle w:val="a4"/>
              <w:keepNext/>
              <w:keepLines/>
              <w:widowControl w:val="0"/>
              <w:suppressAutoHyphens/>
              <w:ind w:left="0"/>
              <w:jc w:val="both"/>
              <w:outlineLvl w:val="1"/>
              <w:rPr>
                <w:rFonts w:ascii="Times New Roman" w:eastAsia="Times New Roman" w:hAnsi="Times New Roman" w:cs="Times New Roman"/>
                <w:bCs/>
                <w:color w:val="000000"/>
                <w:sz w:val="24"/>
                <w:szCs w:val="24"/>
                <w:lang w:eastAsia="ru-RU"/>
              </w:rPr>
            </w:pPr>
            <w:r w:rsidRPr="00B53BE0">
              <w:rPr>
                <w:rFonts w:ascii="Times New Roman" w:eastAsia="Times New Roman" w:hAnsi="Times New Roman" w:cs="Times New Roman"/>
                <w:bCs/>
                <w:color w:val="000000"/>
                <w:sz w:val="24"/>
                <w:szCs w:val="24"/>
                <w:lang w:eastAsia="ru-RU"/>
              </w:rPr>
              <w:t>Диплом победителя, сертификат участника</w:t>
            </w:r>
          </w:p>
        </w:tc>
      </w:tr>
      <w:tr w:rsidR="00873A14" w:rsidRPr="009A5E62" w:rsidTr="00197A8A">
        <w:trPr>
          <w:trHeight w:val="314"/>
        </w:trPr>
        <w:tc>
          <w:tcPr>
            <w:tcW w:w="3515" w:type="dxa"/>
          </w:tcPr>
          <w:p w:rsidR="00873A14" w:rsidRPr="009A5E62" w:rsidRDefault="00B53BE0" w:rsidP="00C71699">
            <w:pPr>
              <w:pStyle w:val="a4"/>
              <w:widowControl w:val="0"/>
              <w:autoSpaceDE w:val="0"/>
              <w:autoSpaceDN w:val="0"/>
              <w:adjustRightInd w:val="0"/>
              <w:ind w:left="0"/>
              <w:jc w:val="both"/>
              <w:rPr>
                <w:rFonts w:ascii="Times New Roman" w:eastAsia="Times New Roman" w:hAnsi="Times New Roman" w:cs="Times New Roman"/>
                <w:bCs/>
                <w:color w:val="000000"/>
                <w:sz w:val="24"/>
                <w:szCs w:val="24"/>
                <w:lang w:eastAsia="ru-RU"/>
              </w:rPr>
            </w:pPr>
            <w:r w:rsidRPr="00B53BE0">
              <w:rPr>
                <w:rFonts w:ascii="Times New Roman" w:eastAsia="Times New Roman" w:hAnsi="Times New Roman" w:cs="Times New Roman"/>
                <w:bCs/>
                <w:color w:val="000000"/>
                <w:sz w:val="24"/>
                <w:szCs w:val="24"/>
                <w:lang w:eastAsia="ru-RU"/>
              </w:rPr>
              <w:lastRenderedPageBreak/>
              <w:t>Выполнение заданий научного руководителя в соответствии с утвержденным индивидуальным планом</w:t>
            </w:r>
          </w:p>
        </w:tc>
        <w:tc>
          <w:tcPr>
            <w:tcW w:w="3431" w:type="dxa"/>
          </w:tcPr>
          <w:p w:rsidR="00873A14" w:rsidRPr="009A5E62" w:rsidRDefault="00B53BE0" w:rsidP="00C71699">
            <w:pPr>
              <w:pStyle w:val="a4"/>
              <w:keepNext/>
              <w:keepLines/>
              <w:widowControl w:val="0"/>
              <w:suppressAutoHyphens/>
              <w:ind w:left="0"/>
              <w:jc w:val="both"/>
              <w:outlineLvl w:val="1"/>
              <w:rPr>
                <w:rFonts w:ascii="Times New Roman" w:eastAsia="Times New Roman" w:hAnsi="Times New Roman" w:cs="Times New Roman"/>
                <w:bCs/>
                <w:color w:val="000000"/>
                <w:sz w:val="24"/>
                <w:szCs w:val="24"/>
                <w:lang w:eastAsia="ru-RU"/>
              </w:rPr>
            </w:pPr>
            <w:r w:rsidRPr="00B53BE0">
              <w:rPr>
                <w:rFonts w:ascii="Times New Roman" w:eastAsia="Times New Roman" w:hAnsi="Times New Roman" w:cs="Times New Roman"/>
                <w:bCs/>
                <w:color w:val="000000"/>
                <w:sz w:val="24"/>
                <w:szCs w:val="24"/>
                <w:lang w:eastAsia="ru-RU"/>
              </w:rPr>
              <w:t>Выполнение заданий научного руководителя в соответствии с утвержденным индивидуальным планом</w:t>
            </w:r>
          </w:p>
        </w:tc>
        <w:tc>
          <w:tcPr>
            <w:tcW w:w="3402" w:type="dxa"/>
          </w:tcPr>
          <w:p w:rsidR="00873A14" w:rsidRPr="00B53BE0" w:rsidRDefault="00B53BE0" w:rsidP="00B53BE0">
            <w:pPr>
              <w:pStyle w:val="a4"/>
              <w:keepNext/>
              <w:keepLines/>
              <w:widowControl w:val="0"/>
              <w:suppressAutoHyphens/>
              <w:ind w:left="0"/>
              <w:jc w:val="both"/>
              <w:outlineLvl w:val="1"/>
              <w:rPr>
                <w:rFonts w:ascii="Times New Roman" w:eastAsia="Times New Roman" w:hAnsi="Times New Roman" w:cs="Times New Roman"/>
                <w:bCs/>
                <w:color w:val="000000"/>
                <w:sz w:val="24"/>
                <w:szCs w:val="24"/>
                <w:lang w:eastAsia="ru-RU"/>
              </w:rPr>
            </w:pPr>
            <w:r w:rsidRPr="00B53BE0">
              <w:rPr>
                <w:rFonts w:ascii="Times New Roman" w:eastAsia="Times New Roman" w:hAnsi="Times New Roman" w:cs="Times New Roman"/>
                <w:bCs/>
                <w:color w:val="000000"/>
                <w:sz w:val="24"/>
                <w:szCs w:val="24"/>
                <w:lang w:eastAsia="ru-RU"/>
              </w:rPr>
              <w:t>Научный обзор литературы, обоснование актуальности темы магистерской диссертации, оценка проработанности темы исследования в научной литературе, формулировка цели, задач исследования, сбор и</w:t>
            </w:r>
            <w:r>
              <w:t xml:space="preserve"> </w:t>
            </w:r>
            <w:r w:rsidRPr="00B53BE0">
              <w:rPr>
                <w:rFonts w:ascii="Times New Roman" w:eastAsia="Times New Roman" w:hAnsi="Times New Roman" w:cs="Times New Roman"/>
                <w:bCs/>
                <w:color w:val="000000"/>
                <w:sz w:val="24"/>
                <w:szCs w:val="24"/>
                <w:lang w:eastAsia="ru-RU"/>
              </w:rPr>
              <w:t>обработка фактического материала, в т.ч. в ходе прохождения практики, представление глав научному руководителю</w:t>
            </w:r>
          </w:p>
        </w:tc>
      </w:tr>
      <w:tr w:rsidR="00B53BE0" w:rsidRPr="009A5E62" w:rsidTr="00197A8A">
        <w:trPr>
          <w:trHeight w:val="314"/>
        </w:trPr>
        <w:tc>
          <w:tcPr>
            <w:tcW w:w="3515" w:type="dxa"/>
          </w:tcPr>
          <w:p w:rsidR="00B53BE0" w:rsidRPr="009A5E62" w:rsidRDefault="00B53BE0" w:rsidP="000C02C5">
            <w:pPr>
              <w:pStyle w:val="a4"/>
              <w:widowControl w:val="0"/>
              <w:autoSpaceDE w:val="0"/>
              <w:autoSpaceDN w:val="0"/>
              <w:adjustRightInd w:val="0"/>
              <w:ind w:left="0"/>
              <w:jc w:val="both"/>
              <w:rPr>
                <w:rFonts w:ascii="Times New Roman" w:eastAsia="Times New Roman" w:hAnsi="Times New Roman" w:cs="Times New Roman"/>
                <w:bCs/>
                <w:color w:val="000000"/>
                <w:sz w:val="24"/>
                <w:szCs w:val="24"/>
                <w:lang w:eastAsia="ru-RU"/>
              </w:rPr>
            </w:pPr>
            <w:r w:rsidRPr="00B53BE0">
              <w:rPr>
                <w:rFonts w:ascii="Times New Roman" w:eastAsia="Times New Roman" w:hAnsi="Times New Roman" w:cs="Times New Roman"/>
                <w:bCs/>
                <w:color w:val="000000"/>
                <w:sz w:val="24"/>
                <w:szCs w:val="24"/>
                <w:lang w:eastAsia="ru-RU"/>
              </w:rPr>
              <w:t>Представление промежуточных результатов исследования, итоговых отчетов о НИР, оформленных в установленном порядке</w:t>
            </w:r>
          </w:p>
        </w:tc>
        <w:tc>
          <w:tcPr>
            <w:tcW w:w="3431" w:type="dxa"/>
          </w:tcPr>
          <w:p w:rsidR="00B53BE0" w:rsidRPr="009A5E62" w:rsidRDefault="00B53BE0" w:rsidP="000C02C5">
            <w:pPr>
              <w:pStyle w:val="a4"/>
              <w:widowControl w:val="0"/>
              <w:ind w:left="0"/>
              <w:jc w:val="both"/>
              <w:outlineLvl w:val="1"/>
              <w:rPr>
                <w:rFonts w:ascii="Times New Roman" w:eastAsia="Times New Roman" w:hAnsi="Times New Roman" w:cs="Times New Roman"/>
                <w:bCs/>
                <w:color w:val="000000"/>
                <w:sz w:val="24"/>
                <w:szCs w:val="24"/>
                <w:lang w:eastAsia="ru-RU"/>
              </w:rPr>
            </w:pPr>
            <w:r w:rsidRPr="00B53BE0">
              <w:rPr>
                <w:rFonts w:ascii="Times New Roman" w:eastAsia="Times New Roman" w:hAnsi="Times New Roman" w:cs="Times New Roman"/>
                <w:bCs/>
                <w:color w:val="000000"/>
                <w:sz w:val="24"/>
                <w:szCs w:val="24"/>
                <w:lang w:eastAsia="ru-RU"/>
              </w:rPr>
              <w:t>Выполнение этапов работы над магистерской диссертации, представление отчетов о НИР</w:t>
            </w:r>
          </w:p>
        </w:tc>
        <w:tc>
          <w:tcPr>
            <w:tcW w:w="3402" w:type="dxa"/>
          </w:tcPr>
          <w:p w:rsidR="00B53BE0" w:rsidRPr="00B53BE0" w:rsidRDefault="00B53BE0" w:rsidP="000C02C5">
            <w:pPr>
              <w:pStyle w:val="a4"/>
              <w:widowControl w:val="0"/>
              <w:ind w:left="0"/>
              <w:jc w:val="both"/>
              <w:outlineLvl w:val="1"/>
              <w:rPr>
                <w:rFonts w:ascii="Times New Roman" w:eastAsia="Times New Roman" w:hAnsi="Times New Roman" w:cs="Times New Roman"/>
                <w:bCs/>
                <w:color w:val="000000"/>
                <w:sz w:val="24"/>
                <w:szCs w:val="24"/>
                <w:lang w:eastAsia="ru-RU"/>
              </w:rPr>
            </w:pPr>
            <w:r w:rsidRPr="00B53BE0">
              <w:rPr>
                <w:rFonts w:ascii="Times New Roman" w:eastAsia="Times New Roman" w:hAnsi="Times New Roman" w:cs="Times New Roman"/>
                <w:bCs/>
                <w:color w:val="000000"/>
                <w:sz w:val="24"/>
                <w:szCs w:val="24"/>
                <w:lang w:eastAsia="ru-RU"/>
              </w:rPr>
              <w:t>Утвержденный индивидуальный план, утвержденное направление исследования и темы магистерской диссертации, Отчет о НИР за соответствующие модули, представление глав магистерской диссертации, представление магистерской диссертации с отзывом и внешней рецензией</w:t>
            </w:r>
          </w:p>
        </w:tc>
      </w:tr>
    </w:tbl>
    <w:p w:rsidR="000C02C5" w:rsidRDefault="000C02C5" w:rsidP="000C02C5">
      <w:pPr>
        <w:widowControl w:val="0"/>
        <w:spacing w:after="0" w:line="240" w:lineRule="auto"/>
        <w:ind w:firstLine="709"/>
        <w:jc w:val="both"/>
        <w:outlineLvl w:val="1"/>
        <w:rPr>
          <w:rFonts w:ascii="Times New Roman" w:eastAsia="Times New Roman" w:hAnsi="Times New Roman" w:cs="Times New Roman"/>
          <w:b/>
          <w:bCs/>
          <w:color w:val="000000"/>
          <w:sz w:val="28"/>
          <w:szCs w:val="28"/>
          <w:lang w:eastAsia="ru-RU"/>
        </w:rPr>
      </w:pPr>
    </w:p>
    <w:p w:rsidR="00DE5E8B" w:rsidRPr="00793DD9" w:rsidRDefault="00E10881" w:rsidP="000C02C5">
      <w:pPr>
        <w:widowControl w:val="0"/>
        <w:spacing w:after="0" w:line="240" w:lineRule="auto"/>
        <w:ind w:firstLine="709"/>
        <w:jc w:val="both"/>
        <w:outlineLvl w:val="1"/>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5</w:t>
      </w:r>
      <w:r w:rsidR="00BB668F" w:rsidRPr="00793DD9">
        <w:rPr>
          <w:rFonts w:ascii="Times New Roman" w:eastAsia="Times New Roman" w:hAnsi="Times New Roman" w:cs="Times New Roman"/>
          <w:b/>
          <w:bCs/>
          <w:color w:val="000000"/>
          <w:sz w:val="28"/>
          <w:szCs w:val="28"/>
          <w:lang w:eastAsia="ru-RU"/>
        </w:rPr>
        <w:t xml:space="preserve">. </w:t>
      </w:r>
      <w:r w:rsidR="006D11A8" w:rsidRPr="00793DD9">
        <w:rPr>
          <w:rFonts w:ascii="Times New Roman" w:eastAsia="Times New Roman" w:hAnsi="Times New Roman" w:cs="Times New Roman"/>
          <w:b/>
          <w:bCs/>
          <w:color w:val="000000"/>
          <w:sz w:val="28"/>
          <w:szCs w:val="28"/>
          <w:lang w:eastAsia="ru-RU"/>
        </w:rPr>
        <w:t xml:space="preserve"> </w:t>
      </w:r>
      <w:r w:rsidR="00B53BE0" w:rsidRPr="00B53BE0">
        <w:rPr>
          <w:rFonts w:ascii="Times New Roman" w:eastAsia="Times New Roman" w:hAnsi="Times New Roman" w:cs="Times New Roman"/>
          <w:b/>
          <w:bCs/>
          <w:color w:val="000000"/>
          <w:sz w:val="28"/>
          <w:szCs w:val="28"/>
          <w:lang w:eastAsia="ru-RU"/>
        </w:rPr>
        <w:t>Учебно-методическое обеспечение для самостоятельной работы обучающихся при проведении НИР</w:t>
      </w:r>
    </w:p>
    <w:p w:rsidR="00E10881" w:rsidRPr="00E10881" w:rsidRDefault="00E10881" w:rsidP="000C02C5">
      <w:pPr>
        <w:widowControl w:val="0"/>
        <w:spacing w:after="0" w:line="240" w:lineRule="auto"/>
        <w:ind w:firstLine="709"/>
        <w:jc w:val="both"/>
        <w:rPr>
          <w:rFonts w:ascii="Times New Roman" w:eastAsia="BatangChe" w:hAnsi="Times New Roman" w:cs="Times New Roman"/>
          <w:sz w:val="28"/>
          <w:szCs w:val="28"/>
        </w:rPr>
      </w:pPr>
      <w:r w:rsidRPr="00E10881">
        <w:rPr>
          <w:rFonts w:ascii="Times New Roman" w:eastAsia="BatangChe" w:hAnsi="Times New Roman" w:cs="Times New Roman"/>
          <w:sz w:val="28"/>
          <w:szCs w:val="28"/>
        </w:rPr>
        <w:t>Перечень заданий для самостоятельной работы обучающихся при проведении НИР:</w:t>
      </w:r>
    </w:p>
    <w:p w:rsidR="00E10881" w:rsidRPr="00E10881" w:rsidRDefault="00E10881" w:rsidP="000C02C5">
      <w:pPr>
        <w:widowControl w:val="0"/>
        <w:spacing w:after="0" w:line="240" w:lineRule="auto"/>
        <w:ind w:firstLine="709"/>
        <w:jc w:val="both"/>
        <w:rPr>
          <w:rFonts w:ascii="Times New Roman" w:eastAsia="BatangChe" w:hAnsi="Times New Roman" w:cs="Times New Roman"/>
          <w:sz w:val="28"/>
          <w:szCs w:val="28"/>
        </w:rPr>
      </w:pPr>
      <w:r w:rsidRPr="00E10881">
        <w:rPr>
          <w:rFonts w:ascii="Times New Roman" w:eastAsia="BatangChe" w:hAnsi="Times New Roman" w:cs="Times New Roman"/>
          <w:sz w:val="28"/>
          <w:szCs w:val="28"/>
        </w:rPr>
        <w:t>- методологический анализ литературных источников по теме ВКР, предложенных научным руководителем (руководителем / преподавателем НИС) для изучения;</w:t>
      </w:r>
    </w:p>
    <w:p w:rsidR="00E10881" w:rsidRPr="00E10881" w:rsidRDefault="00E10881" w:rsidP="000C02C5">
      <w:pPr>
        <w:widowControl w:val="0"/>
        <w:spacing w:after="0" w:line="240" w:lineRule="auto"/>
        <w:ind w:firstLine="709"/>
        <w:jc w:val="both"/>
        <w:rPr>
          <w:rFonts w:ascii="Times New Roman" w:eastAsia="BatangChe" w:hAnsi="Times New Roman" w:cs="Times New Roman"/>
          <w:sz w:val="28"/>
          <w:szCs w:val="28"/>
        </w:rPr>
      </w:pPr>
      <w:r w:rsidRPr="00E10881">
        <w:rPr>
          <w:rFonts w:ascii="Times New Roman" w:eastAsia="BatangChe" w:hAnsi="Times New Roman" w:cs="Times New Roman"/>
          <w:sz w:val="28"/>
          <w:szCs w:val="28"/>
        </w:rPr>
        <w:t>-  подготовка презентаций докладов на НИС (например, обоснование актуальности темы ВКР, разбор основных литературных источников по теме ВКР И ДР.);</w:t>
      </w:r>
    </w:p>
    <w:p w:rsidR="00E10881" w:rsidRPr="00E10881" w:rsidRDefault="00E10881" w:rsidP="000C02C5">
      <w:pPr>
        <w:widowControl w:val="0"/>
        <w:spacing w:after="0" w:line="240" w:lineRule="auto"/>
        <w:ind w:firstLine="709"/>
        <w:jc w:val="both"/>
        <w:rPr>
          <w:rFonts w:ascii="Times New Roman" w:eastAsia="BatangChe" w:hAnsi="Times New Roman" w:cs="Times New Roman"/>
          <w:sz w:val="28"/>
          <w:szCs w:val="28"/>
        </w:rPr>
      </w:pPr>
      <w:r w:rsidRPr="00E10881">
        <w:rPr>
          <w:rFonts w:ascii="Times New Roman" w:eastAsia="BatangChe" w:hAnsi="Times New Roman" w:cs="Times New Roman"/>
          <w:sz w:val="28"/>
          <w:szCs w:val="28"/>
        </w:rPr>
        <w:t>- подбор конференций, семинаров, круглых столов, конкурсов научных работ по тематике научного исследования студента, подача заявки, выступление с докладом;</w:t>
      </w:r>
    </w:p>
    <w:p w:rsidR="00E10881" w:rsidRPr="00E10881" w:rsidRDefault="00E10881" w:rsidP="000C02C5">
      <w:pPr>
        <w:widowControl w:val="0"/>
        <w:spacing w:after="0" w:line="240" w:lineRule="auto"/>
        <w:ind w:firstLine="709"/>
        <w:jc w:val="both"/>
        <w:rPr>
          <w:rFonts w:ascii="Times New Roman" w:eastAsia="BatangChe" w:hAnsi="Times New Roman" w:cs="Times New Roman"/>
          <w:sz w:val="28"/>
          <w:szCs w:val="28"/>
        </w:rPr>
      </w:pPr>
      <w:r w:rsidRPr="00E10881">
        <w:rPr>
          <w:rFonts w:ascii="Times New Roman" w:eastAsia="BatangChe" w:hAnsi="Times New Roman" w:cs="Times New Roman"/>
          <w:sz w:val="28"/>
          <w:szCs w:val="28"/>
        </w:rPr>
        <w:t>- подготовка научной публикации;</w:t>
      </w:r>
    </w:p>
    <w:p w:rsidR="00E10881" w:rsidRPr="00E10881" w:rsidRDefault="00E10881" w:rsidP="000C02C5">
      <w:pPr>
        <w:widowControl w:val="0"/>
        <w:spacing w:after="0" w:line="240" w:lineRule="auto"/>
        <w:ind w:firstLine="709"/>
        <w:jc w:val="both"/>
        <w:rPr>
          <w:rFonts w:ascii="Times New Roman" w:eastAsia="BatangChe" w:hAnsi="Times New Roman" w:cs="Times New Roman"/>
          <w:sz w:val="28"/>
          <w:szCs w:val="28"/>
        </w:rPr>
      </w:pPr>
      <w:r w:rsidRPr="00E10881">
        <w:rPr>
          <w:rFonts w:ascii="Times New Roman" w:eastAsia="BatangChe" w:hAnsi="Times New Roman" w:cs="Times New Roman"/>
          <w:sz w:val="28"/>
          <w:szCs w:val="28"/>
        </w:rPr>
        <w:t>- подготовка выпускной квалификационной работы в соответствии с планом, утвержденным научным руководителем.</w:t>
      </w:r>
    </w:p>
    <w:p w:rsidR="00E10881" w:rsidRPr="00E10881" w:rsidRDefault="00E10881" w:rsidP="000C02C5">
      <w:pPr>
        <w:widowControl w:val="0"/>
        <w:spacing w:after="0" w:line="240" w:lineRule="auto"/>
        <w:ind w:firstLine="709"/>
        <w:jc w:val="both"/>
        <w:rPr>
          <w:rFonts w:ascii="Times New Roman" w:eastAsia="BatangChe" w:hAnsi="Times New Roman" w:cs="Times New Roman"/>
          <w:sz w:val="28"/>
          <w:szCs w:val="28"/>
        </w:rPr>
      </w:pPr>
    </w:p>
    <w:p w:rsidR="00E10881" w:rsidRPr="00E10881" w:rsidRDefault="00E10881" w:rsidP="000C02C5">
      <w:pPr>
        <w:widowControl w:val="0"/>
        <w:spacing w:after="0" w:line="240" w:lineRule="auto"/>
        <w:ind w:firstLine="709"/>
        <w:jc w:val="both"/>
        <w:rPr>
          <w:rFonts w:ascii="Times New Roman" w:eastAsia="BatangChe" w:hAnsi="Times New Roman" w:cs="Times New Roman"/>
          <w:sz w:val="28"/>
          <w:szCs w:val="28"/>
        </w:rPr>
      </w:pPr>
      <w:r w:rsidRPr="00E10881">
        <w:rPr>
          <w:rFonts w:ascii="Times New Roman" w:eastAsia="BatangChe" w:hAnsi="Times New Roman" w:cs="Times New Roman"/>
          <w:sz w:val="28"/>
          <w:szCs w:val="28"/>
        </w:rPr>
        <w:t>Реферат и (или) эссе выполняются студентом по заданию научного руководителя в соответствии с выбранным направлением исследований</w:t>
      </w:r>
    </w:p>
    <w:p w:rsidR="00E10881" w:rsidRPr="00E10881" w:rsidRDefault="00E10881" w:rsidP="000C02C5">
      <w:pPr>
        <w:widowControl w:val="0"/>
        <w:spacing w:after="0" w:line="240" w:lineRule="auto"/>
        <w:ind w:firstLine="709"/>
        <w:jc w:val="both"/>
        <w:rPr>
          <w:rFonts w:ascii="Times New Roman" w:eastAsia="BatangChe" w:hAnsi="Times New Roman" w:cs="Times New Roman"/>
          <w:b/>
          <w:sz w:val="28"/>
          <w:szCs w:val="28"/>
        </w:rPr>
      </w:pPr>
    </w:p>
    <w:p w:rsidR="00E10881" w:rsidRPr="00E10881" w:rsidRDefault="00E10881" w:rsidP="000C02C5">
      <w:pPr>
        <w:widowControl w:val="0"/>
        <w:spacing w:after="0" w:line="240" w:lineRule="auto"/>
        <w:ind w:firstLine="709"/>
        <w:jc w:val="both"/>
        <w:rPr>
          <w:rFonts w:ascii="Times New Roman" w:eastAsia="BatangChe" w:hAnsi="Times New Roman" w:cs="Times New Roman"/>
          <w:b/>
          <w:sz w:val="28"/>
          <w:szCs w:val="28"/>
        </w:rPr>
      </w:pPr>
      <w:r w:rsidRPr="00E10881">
        <w:rPr>
          <w:rFonts w:ascii="Times New Roman" w:eastAsia="BatangChe" w:hAnsi="Times New Roman" w:cs="Times New Roman"/>
          <w:b/>
          <w:sz w:val="28"/>
          <w:szCs w:val="28"/>
        </w:rPr>
        <w:t>Темы рефератов (эссе)</w:t>
      </w:r>
    </w:p>
    <w:p w:rsidR="005B6BAB" w:rsidRDefault="002B0478" w:rsidP="000C02C5">
      <w:pPr>
        <w:widowControl w:val="0"/>
        <w:tabs>
          <w:tab w:val="left" w:pos="993"/>
        </w:tabs>
        <w:spacing w:after="0" w:line="240" w:lineRule="auto"/>
        <w:ind w:firstLine="709"/>
        <w:jc w:val="both"/>
        <w:outlineLvl w:val="1"/>
        <w:rPr>
          <w:rFonts w:ascii="Times New Roman" w:eastAsia="Times New Roman" w:hAnsi="Times New Roman" w:cs="Times New Roman"/>
          <w:bCs/>
          <w:color w:val="000000"/>
          <w:spacing w:val="-16"/>
          <w:sz w:val="28"/>
          <w:szCs w:val="28"/>
          <w:lang w:eastAsia="ru-RU"/>
        </w:rPr>
      </w:pPr>
      <w:r>
        <w:rPr>
          <w:rFonts w:ascii="Times New Roman" w:eastAsia="Times New Roman" w:hAnsi="Times New Roman" w:cs="Times New Roman"/>
          <w:bCs/>
          <w:color w:val="000000"/>
          <w:spacing w:val="-16"/>
          <w:sz w:val="28"/>
          <w:szCs w:val="28"/>
          <w:lang w:eastAsia="ru-RU"/>
        </w:rPr>
        <w:t xml:space="preserve">1.  </w:t>
      </w:r>
      <w:r w:rsidR="005B6BAB" w:rsidRPr="005B6BAB">
        <w:rPr>
          <w:rFonts w:ascii="Times New Roman" w:eastAsia="Times New Roman" w:hAnsi="Times New Roman" w:cs="Times New Roman"/>
          <w:bCs/>
          <w:color w:val="000000"/>
          <w:spacing w:val="-16"/>
          <w:sz w:val="28"/>
          <w:szCs w:val="28"/>
          <w:lang w:eastAsia="ru-RU"/>
        </w:rPr>
        <w:t>Особенности и проблемы квалификации мошенничества</w:t>
      </w:r>
      <w:r w:rsidR="005B6BAB">
        <w:rPr>
          <w:rFonts w:ascii="Times New Roman" w:eastAsia="Times New Roman" w:hAnsi="Times New Roman" w:cs="Times New Roman"/>
          <w:bCs/>
          <w:color w:val="000000"/>
          <w:spacing w:val="-16"/>
          <w:sz w:val="28"/>
          <w:szCs w:val="28"/>
          <w:lang w:eastAsia="ru-RU"/>
        </w:rPr>
        <w:t xml:space="preserve"> в сфере кредитования</w:t>
      </w:r>
    </w:p>
    <w:p w:rsidR="005B6BAB" w:rsidRDefault="005B6BAB" w:rsidP="000C02C5">
      <w:pPr>
        <w:widowControl w:val="0"/>
        <w:tabs>
          <w:tab w:val="left" w:pos="993"/>
        </w:tabs>
        <w:spacing w:after="0" w:line="240" w:lineRule="auto"/>
        <w:ind w:firstLine="709"/>
        <w:jc w:val="both"/>
        <w:outlineLvl w:val="1"/>
        <w:rPr>
          <w:rFonts w:ascii="Times New Roman" w:eastAsia="Times New Roman" w:hAnsi="Times New Roman" w:cs="Times New Roman"/>
          <w:bCs/>
          <w:color w:val="000000"/>
          <w:spacing w:val="-16"/>
          <w:sz w:val="28"/>
          <w:szCs w:val="28"/>
          <w:lang w:eastAsia="ru-RU"/>
        </w:rPr>
      </w:pPr>
      <w:r>
        <w:rPr>
          <w:rFonts w:ascii="Times New Roman" w:eastAsia="Times New Roman" w:hAnsi="Times New Roman" w:cs="Times New Roman"/>
          <w:bCs/>
          <w:color w:val="000000"/>
          <w:spacing w:val="-16"/>
          <w:sz w:val="28"/>
          <w:szCs w:val="28"/>
          <w:lang w:eastAsia="ru-RU"/>
        </w:rPr>
        <w:lastRenderedPageBreak/>
        <w:t xml:space="preserve">2.  </w:t>
      </w:r>
      <w:r w:rsidRPr="005B6BAB">
        <w:rPr>
          <w:rFonts w:ascii="Times New Roman" w:eastAsia="Times New Roman" w:hAnsi="Times New Roman" w:cs="Times New Roman"/>
          <w:bCs/>
          <w:color w:val="000000"/>
          <w:spacing w:val="-16"/>
          <w:sz w:val="28"/>
          <w:szCs w:val="28"/>
          <w:lang w:eastAsia="ru-RU"/>
        </w:rPr>
        <w:t>Особенности и проблемы квалификации мошенничества</w:t>
      </w:r>
      <w:r>
        <w:rPr>
          <w:rFonts w:ascii="Times New Roman" w:eastAsia="Times New Roman" w:hAnsi="Times New Roman" w:cs="Times New Roman"/>
          <w:bCs/>
          <w:color w:val="000000"/>
          <w:spacing w:val="-16"/>
          <w:sz w:val="28"/>
          <w:szCs w:val="28"/>
          <w:lang w:eastAsia="ru-RU"/>
        </w:rPr>
        <w:t xml:space="preserve"> при получении выплат</w:t>
      </w:r>
    </w:p>
    <w:p w:rsidR="005B6BAB" w:rsidRDefault="005B6BAB" w:rsidP="000C02C5">
      <w:pPr>
        <w:widowControl w:val="0"/>
        <w:tabs>
          <w:tab w:val="left" w:pos="993"/>
        </w:tabs>
        <w:spacing w:after="0" w:line="240" w:lineRule="auto"/>
        <w:ind w:firstLine="709"/>
        <w:jc w:val="both"/>
        <w:outlineLvl w:val="1"/>
        <w:rPr>
          <w:rFonts w:ascii="Times New Roman" w:eastAsia="Times New Roman" w:hAnsi="Times New Roman" w:cs="Times New Roman"/>
          <w:bCs/>
          <w:color w:val="000000"/>
          <w:spacing w:val="-16"/>
          <w:sz w:val="28"/>
          <w:szCs w:val="28"/>
          <w:lang w:eastAsia="ru-RU"/>
        </w:rPr>
      </w:pPr>
      <w:r>
        <w:rPr>
          <w:rFonts w:ascii="Times New Roman" w:eastAsia="Times New Roman" w:hAnsi="Times New Roman" w:cs="Times New Roman"/>
          <w:bCs/>
          <w:color w:val="000000"/>
          <w:spacing w:val="-16"/>
          <w:sz w:val="28"/>
          <w:szCs w:val="28"/>
          <w:lang w:eastAsia="ru-RU"/>
        </w:rPr>
        <w:t xml:space="preserve">3.  </w:t>
      </w:r>
      <w:r w:rsidRPr="005B6BAB">
        <w:rPr>
          <w:rFonts w:ascii="Times New Roman" w:eastAsia="Times New Roman" w:hAnsi="Times New Roman" w:cs="Times New Roman"/>
          <w:bCs/>
          <w:color w:val="000000"/>
          <w:spacing w:val="-16"/>
          <w:sz w:val="28"/>
          <w:szCs w:val="28"/>
          <w:lang w:eastAsia="ru-RU"/>
        </w:rPr>
        <w:t>Особенности и проблемы квалификации мошенничества</w:t>
      </w:r>
      <w:r>
        <w:rPr>
          <w:rFonts w:ascii="Times New Roman" w:eastAsia="Times New Roman" w:hAnsi="Times New Roman" w:cs="Times New Roman"/>
          <w:bCs/>
          <w:color w:val="000000"/>
          <w:spacing w:val="-16"/>
          <w:sz w:val="28"/>
          <w:szCs w:val="28"/>
          <w:lang w:eastAsia="ru-RU"/>
        </w:rPr>
        <w:t xml:space="preserve"> в сфере страхования</w:t>
      </w:r>
    </w:p>
    <w:p w:rsidR="002B0478" w:rsidRDefault="005B6BAB" w:rsidP="000C02C5">
      <w:pPr>
        <w:widowControl w:val="0"/>
        <w:tabs>
          <w:tab w:val="left" w:pos="993"/>
        </w:tabs>
        <w:spacing w:after="0" w:line="240" w:lineRule="auto"/>
        <w:ind w:firstLine="709"/>
        <w:jc w:val="both"/>
        <w:outlineLvl w:val="1"/>
        <w:rPr>
          <w:rFonts w:ascii="Times New Roman" w:eastAsia="Times New Roman" w:hAnsi="Times New Roman" w:cs="Times New Roman"/>
          <w:bCs/>
          <w:color w:val="000000"/>
          <w:spacing w:val="-16"/>
          <w:sz w:val="28"/>
          <w:szCs w:val="28"/>
          <w:lang w:eastAsia="ru-RU"/>
        </w:rPr>
      </w:pPr>
      <w:r>
        <w:rPr>
          <w:rFonts w:ascii="Times New Roman" w:eastAsia="Times New Roman" w:hAnsi="Times New Roman" w:cs="Times New Roman"/>
          <w:bCs/>
          <w:color w:val="000000"/>
          <w:spacing w:val="-16"/>
          <w:sz w:val="28"/>
          <w:szCs w:val="28"/>
          <w:lang w:eastAsia="ru-RU"/>
        </w:rPr>
        <w:t xml:space="preserve">4. </w:t>
      </w:r>
      <w:r w:rsidR="002B0478" w:rsidRPr="002B0478">
        <w:rPr>
          <w:rFonts w:ascii="Times New Roman" w:eastAsia="Times New Roman" w:hAnsi="Times New Roman" w:cs="Times New Roman"/>
          <w:bCs/>
          <w:color w:val="000000"/>
          <w:spacing w:val="-16"/>
          <w:sz w:val="28"/>
          <w:szCs w:val="28"/>
          <w:lang w:eastAsia="ru-RU"/>
        </w:rPr>
        <w:t xml:space="preserve">Особенности и проблемы квалификации мошенничества, совершенного с использованием электронных средств платежа </w:t>
      </w:r>
    </w:p>
    <w:p w:rsidR="005B6BAB" w:rsidRDefault="005B6BAB" w:rsidP="000C02C5">
      <w:pPr>
        <w:widowControl w:val="0"/>
        <w:tabs>
          <w:tab w:val="left" w:pos="993"/>
        </w:tabs>
        <w:spacing w:after="0" w:line="240" w:lineRule="auto"/>
        <w:ind w:firstLine="709"/>
        <w:jc w:val="both"/>
        <w:outlineLvl w:val="1"/>
        <w:rPr>
          <w:rFonts w:ascii="Times New Roman" w:eastAsia="Times New Roman" w:hAnsi="Times New Roman" w:cs="Times New Roman"/>
          <w:bCs/>
          <w:color w:val="000000"/>
          <w:spacing w:val="-16"/>
          <w:sz w:val="28"/>
          <w:szCs w:val="28"/>
          <w:lang w:eastAsia="ru-RU"/>
        </w:rPr>
      </w:pPr>
      <w:r>
        <w:rPr>
          <w:rFonts w:ascii="Times New Roman" w:eastAsia="Times New Roman" w:hAnsi="Times New Roman" w:cs="Times New Roman"/>
          <w:bCs/>
          <w:color w:val="000000"/>
          <w:spacing w:val="-16"/>
          <w:sz w:val="28"/>
          <w:szCs w:val="28"/>
          <w:lang w:eastAsia="ru-RU"/>
        </w:rPr>
        <w:t>5.  Пенитенциарная политика в отношении лиц, совершивших преступления в сфере налогообложения</w:t>
      </w:r>
    </w:p>
    <w:p w:rsidR="005B6BAB" w:rsidRDefault="005B6BAB" w:rsidP="000C02C5">
      <w:pPr>
        <w:widowControl w:val="0"/>
        <w:tabs>
          <w:tab w:val="left" w:pos="993"/>
        </w:tabs>
        <w:spacing w:after="0" w:line="240" w:lineRule="auto"/>
        <w:ind w:firstLine="709"/>
        <w:jc w:val="both"/>
        <w:outlineLvl w:val="1"/>
        <w:rPr>
          <w:rFonts w:ascii="Times New Roman" w:eastAsia="Times New Roman" w:hAnsi="Times New Roman" w:cs="Times New Roman"/>
          <w:bCs/>
          <w:color w:val="000000"/>
          <w:spacing w:val="-16"/>
          <w:sz w:val="28"/>
          <w:szCs w:val="28"/>
          <w:lang w:eastAsia="ru-RU"/>
        </w:rPr>
      </w:pPr>
      <w:r>
        <w:rPr>
          <w:rFonts w:ascii="Times New Roman" w:eastAsia="Times New Roman" w:hAnsi="Times New Roman" w:cs="Times New Roman"/>
          <w:bCs/>
          <w:color w:val="000000"/>
          <w:spacing w:val="-16"/>
          <w:sz w:val="28"/>
          <w:szCs w:val="28"/>
          <w:lang w:eastAsia="ru-RU"/>
        </w:rPr>
        <w:t xml:space="preserve">6. </w:t>
      </w:r>
      <w:r w:rsidRPr="005B6BAB">
        <w:rPr>
          <w:rFonts w:ascii="Times New Roman" w:eastAsia="Times New Roman" w:hAnsi="Times New Roman" w:cs="Times New Roman"/>
          <w:bCs/>
          <w:color w:val="000000"/>
          <w:spacing w:val="-16"/>
          <w:sz w:val="28"/>
          <w:szCs w:val="28"/>
          <w:lang w:eastAsia="ru-RU"/>
        </w:rPr>
        <w:t>Пенитенциарная политика в отношении лиц, совершивших преступления в сфере</w:t>
      </w:r>
      <w:r>
        <w:rPr>
          <w:rFonts w:ascii="Times New Roman" w:eastAsia="Times New Roman" w:hAnsi="Times New Roman" w:cs="Times New Roman"/>
          <w:bCs/>
          <w:color w:val="000000"/>
          <w:spacing w:val="-16"/>
          <w:sz w:val="28"/>
          <w:szCs w:val="28"/>
          <w:lang w:eastAsia="ru-RU"/>
        </w:rPr>
        <w:t xml:space="preserve"> установленного порядка осуществления предпринимательской деятельности</w:t>
      </w:r>
    </w:p>
    <w:p w:rsidR="005B6BAB" w:rsidRDefault="005B6BAB" w:rsidP="000C02C5">
      <w:pPr>
        <w:widowControl w:val="0"/>
        <w:tabs>
          <w:tab w:val="left" w:pos="993"/>
        </w:tabs>
        <w:spacing w:after="0" w:line="240" w:lineRule="auto"/>
        <w:ind w:firstLine="709"/>
        <w:jc w:val="both"/>
        <w:outlineLvl w:val="1"/>
        <w:rPr>
          <w:rFonts w:ascii="Times New Roman" w:eastAsia="Times New Roman" w:hAnsi="Times New Roman" w:cs="Times New Roman"/>
          <w:bCs/>
          <w:color w:val="000000"/>
          <w:spacing w:val="-16"/>
          <w:sz w:val="28"/>
          <w:szCs w:val="28"/>
          <w:lang w:eastAsia="ru-RU"/>
        </w:rPr>
      </w:pPr>
      <w:r>
        <w:rPr>
          <w:rFonts w:ascii="Times New Roman" w:eastAsia="Times New Roman" w:hAnsi="Times New Roman" w:cs="Times New Roman"/>
          <w:bCs/>
          <w:color w:val="000000"/>
          <w:spacing w:val="-16"/>
          <w:sz w:val="28"/>
          <w:szCs w:val="28"/>
          <w:lang w:eastAsia="ru-RU"/>
        </w:rPr>
        <w:t xml:space="preserve">7. </w:t>
      </w:r>
      <w:r w:rsidRPr="005B6BAB">
        <w:rPr>
          <w:rFonts w:ascii="Times New Roman" w:eastAsia="Times New Roman" w:hAnsi="Times New Roman" w:cs="Times New Roman"/>
          <w:bCs/>
          <w:color w:val="000000"/>
          <w:spacing w:val="-16"/>
          <w:sz w:val="28"/>
          <w:szCs w:val="28"/>
          <w:lang w:eastAsia="ru-RU"/>
        </w:rPr>
        <w:t xml:space="preserve">Пенитенциарная политика в отношении лиц, совершивших </w:t>
      </w:r>
      <w:r>
        <w:rPr>
          <w:rFonts w:ascii="Times New Roman" w:eastAsia="Times New Roman" w:hAnsi="Times New Roman" w:cs="Times New Roman"/>
          <w:bCs/>
          <w:color w:val="000000"/>
          <w:spacing w:val="-16"/>
          <w:sz w:val="28"/>
          <w:szCs w:val="28"/>
          <w:lang w:eastAsia="ru-RU"/>
        </w:rPr>
        <w:t xml:space="preserve">коррупционные </w:t>
      </w:r>
      <w:r w:rsidRPr="005B6BAB">
        <w:rPr>
          <w:rFonts w:ascii="Times New Roman" w:eastAsia="Times New Roman" w:hAnsi="Times New Roman" w:cs="Times New Roman"/>
          <w:bCs/>
          <w:color w:val="000000"/>
          <w:spacing w:val="-16"/>
          <w:sz w:val="28"/>
          <w:szCs w:val="28"/>
          <w:lang w:eastAsia="ru-RU"/>
        </w:rPr>
        <w:t>преступления</w:t>
      </w:r>
    </w:p>
    <w:p w:rsidR="005B6BAB" w:rsidRDefault="005B6BAB" w:rsidP="000C02C5">
      <w:pPr>
        <w:widowControl w:val="0"/>
        <w:tabs>
          <w:tab w:val="left" w:pos="993"/>
        </w:tabs>
        <w:spacing w:after="0" w:line="240" w:lineRule="auto"/>
        <w:ind w:firstLine="709"/>
        <w:jc w:val="both"/>
        <w:outlineLvl w:val="1"/>
        <w:rPr>
          <w:rFonts w:ascii="Times New Roman" w:eastAsia="Times New Roman" w:hAnsi="Times New Roman" w:cs="Times New Roman"/>
          <w:bCs/>
          <w:color w:val="000000"/>
          <w:spacing w:val="-16"/>
          <w:sz w:val="28"/>
          <w:szCs w:val="28"/>
          <w:lang w:eastAsia="ru-RU"/>
        </w:rPr>
      </w:pPr>
      <w:r>
        <w:rPr>
          <w:rFonts w:ascii="Times New Roman" w:eastAsia="Times New Roman" w:hAnsi="Times New Roman" w:cs="Times New Roman"/>
          <w:bCs/>
          <w:color w:val="000000"/>
          <w:spacing w:val="-16"/>
          <w:sz w:val="28"/>
          <w:szCs w:val="28"/>
          <w:lang w:eastAsia="ru-RU"/>
        </w:rPr>
        <w:t>8.  Сравнительно-правовой анализ юридической ответственности за правонарушения, совершаемые в сфере предпринимательской деятельности</w:t>
      </w:r>
    </w:p>
    <w:p w:rsidR="005B6BAB" w:rsidRPr="005B6BAB" w:rsidRDefault="005B6BAB" w:rsidP="000C02C5">
      <w:pPr>
        <w:widowControl w:val="0"/>
        <w:tabs>
          <w:tab w:val="left" w:pos="993"/>
        </w:tabs>
        <w:spacing w:after="0" w:line="240" w:lineRule="auto"/>
        <w:ind w:firstLine="709"/>
        <w:jc w:val="both"/>
        <w:outlineLvl w:val="1"/>
        <w:rPr>
          <w:rFonts w:ascii="Times New Roman" w:eastAsia="Times New Roman" w:hAnsi="Times New Roman" w:cs="Times New Roman"/>
          <w:bCs/>
          <w:color w:val="000000"/>
          <w:spacing w:val="-16"/>
          <w:sz w:val="28"/>
          <w:szCs w:val="28"/>
          <w:lang w:eastAsia="ru-RU"/>
        </w:rPr>
      </w:pPr>
      <w:r>
        <w:rPr>
          <w:rFonts w:ascii="Times New Roman" w:eastAsia="Times New Roman" w:hAnsi="Times New Roman" w:cs="Times New Roman"/>
          <w:bCs/>
          <w:color w:val="000000"/>
          <w:spacing w:val="-16"/>
          <w:sz w:val="28"/>
          <w:szCs w:val="28"/>
          <w:lang w:eastAsia="ru-RU"/>
        </w:rPr>
        <w:t xml:space="preserve">9. </w:t>
      </w:r>
      <w:r w:rsidRPr="005B6BAB">
        <w:rPr>
          <w:rFonts w:ascii="Times New Roman" w:eastAsia="Times New Roman" w:hAnsi="Times New Roman" w:cs="Times New Roman"/>
          <w:bCs/>
          <w:color w:val="000000"/>
          <w:spacing w:val="-16"/>
          <w:sz w:val="28"/>
          <w:szCs w:val="28"/>
          <w:lang w:eastAsia="ru-RU"/>
        </w:rPr>
        <w:t>Сравнительно-правовой анализ юридической от</w:t>
      </w:r>
      <w:r>
        <w:rPr>
          <w:rFonts w:ascii="Times New Roman" w:eastAsia="Times New Roman" w:hAnsi="Times New Roman" w:cs="Times New Roman"/>
          <w:bCs/>
          <w:color w:val="000000"/>
          <w:spacing w:val="-16"/>
          <w:sz w:val="28"/>
          <w:szCs w:val="28"/>
          <w:lang w:eastAsia="ru-RU"/>
        </w:rPr>
        <w:t xml:space="preserve">ветственности за правонарушения,  </w:t>
      </w:r>
      <w:r w:rsidRPr="005B6BAB">
        <w:rPr>
          <w:rFonts w:ascii="Times New Roman" w:eastAsia="Times New Roman" w:hAnsi="Times New Roman" w:cs="Times New Roman"/>
          <w:bCs/>
          <w:color w:val="000000"/>
          <w:spacing w:val="-16"/>
          <w:sz w:val="28"/>
          <w:szCs w:val="28"/>
          <w:lang w:eastAsia="ru-RU"/>
        </w:rPr>
        <w:t>посягающие на законные интересы кредиторов.</w:t>
      </w:r>
    </w:p>
    <w:p w:rsidR="005B6BAB" w:rsidRDefault="005B6BAB" w:rsidP="000C02C5">
      <w:pPr>
        <w:widowControl w:val="0"/>
        <w:tabs>
          <w:tab w:val="left" w:pos="993"/>
        </w:tabs>
        <w:spacing w:after="0" w:line="240" w:lineRule="auto"/>
        <w:ind w:firstLine="709"/>
        <w:jc w:val="both"/>
        <w:outlineLvl w:val="1"/>
        <w:rPr>
          <w:rFonts w:ascii="Times New Roman" w:eastAsia="Times New Roman" w:hAnsi="Times New Roman" w:cs="Times New Roman"/>
          <w:bCs/>
          <w:color w:val="000000"/>
          <w:spacing w:val="-16"/>
          <w:sz w:val="28"/>
          <w:szCs w:val="28"/>
          <w:lang w:eastAsia="ru-RU"/>
        </w:rPr>
      </w:pPr>
      <w:r>
        <w:rPr>
          <w:rFonts w:ascii="Times New Roman" w:eastAsia="Times New Roman" w:hAnsi="Times New Roman" w:cs="Times New Roman"/>
          <w:bCs/>
          <w:color w:val="000000"/>
          <w:spacing w:val="-16"/>
          <w:sz w:val="28"/>
          <w:szCs w:val="28"/>
          <w:lang w:eastAsia="ru-RU"/>
        </w:rPr>
        <w:t xml:space="preserve">10.  </w:t>
      </w:r>
      <w:r w:rsidRPr="005B6BAB">
        <w:rPr>
          <w:rFonts w:ascii="Times New Roman" w:eastAsia="Times New Roman" w:hAnsi="Times New Roman" w:cs="Times New Roman"/>
          <w:bCs/>
          <w:color w:val="000000"/>
          <w:spacing w:val="-16"/>
          <w:sz w:val="28"/>
          <w:szCs w:val="28"/>
          <w:lang w:eastAsia="ru-RU"/>
        </w:rPr>
        <w:t>Сравнительно-правовой анализ юридической ответственности за правонарушения,</w:t>
      </w:r>
      <w:r w:rsidRPr="005B6BAB">
        <w:t xml:space="preserve"> </w:t>
      </w:r>
      <w:r w:rsidRPr="005B6BAB">
        <w:rPr>
          <w:rFonts w:ascii="Times New Roman" w:eastAsia="Times New Roman" w:hAnsi="Times New Roman" w:cs="Times New Roman"/>
          <w:bCs/>
          <w:color w:val="000000"/>
          <w:spacing w:val="-16"/>
          <w:sz w:val="28"/>
          <w:szCs w:val="28"/>
          <w:lang w:eastAsia="ru-RU"/>
        </w:rPr>
        <w:t>направленные против свободной и добросовестной конкуренции</w:t>
      </w:r>
    </w:p>
    <w:p w:rsidR="005B6BAB" w:rsidRDefault="005B6BAB" w:rsidP="000C02C5">
      <w:pPr>
        <w:widowControl w:val="0"/>
        <w:tabs>
          <w:tab w:val="left" w:pos="993"/>
        </w:tabs>
        <w:spacing w:after="0" w:line="240" w:lineRule="auto"/>
        <w:ind w:firstLine="709"/>
        <w:jc w:val="both"/>
        <w:outlineLvl w:val="1"/>
        <w:rPr>
          <w:rFonts w:ascii="Times New Roman" w:eastAsia="Times New Roman" w:hAnsi="Times New Roman" w:cs="Times New Roman"/>
          <w:bCs/>
          <w:color w:val="000000"/>
          <w:spacing w:val="-16"/>
          <w:sz w:val="28"/>
          <w:szCs w:val="28"/>
          <w:lang w:eastAsia="ru-RU"/>
        </w:rPr>
      </w:pPr>
      <w:r>
        <w:rPr>
          <w:rFonts w:ascii="Times New Roman" w:eastAsia="Times New Roman" w:hAnsi="Times New Roman" w:cs="Times New Roman"/>
          <w:bCs/>
          <w:color w:val="000000"/>
          <w:spacing w:val="-16"/>
          <w:sz w:val="28"/>
          <w:szCs w:val="28"/>
          <w:lang w:eastAsia="ru-RU"/>
        </w:rPr>
        <w:t xml:space="preserve">11. </w:t>
      </w:r>
      <w:r w:rsidRPr="005B6BAB">
        <w:rPr>
          <w:rFonts w:ascii="Times New Roman" w:eastAsia="Times New Roman" w:hAnsi="Times New Roman" w:cs="Times New Roman"/>
          <w:bCs/>
          <w:color w:val="000000"/>
          <w:spacing w:val="-16"/>
          <w:sz w:val="28"/>
          <w:szCs w:val="28"/>
          <w:lang w:eastAsia="ru-RU"/>
        </w:rPr>
        <w:t>Сравнительно-правовой анализ юридической ответственности за правонарушения</w:t>
      </w:r>
      <w:r>
        <w:rPr>
          <w:rFonts w:ascii="Times New Roman" w:eastAsia="Times New Roman" w:hAnsi="Times New Roman" w:cs="Times New Roman"/>
          <w:bCs/>
          <w:color w:val="000000"/>
          <w:spacing w:val="-16"/>
          <w:sz w:val="28"/>
          <w:szCs w:val="28"/>
          <w:lang w:eastAsia="ru-RU"/>
        </w:rPr>
        <w:t xml:space="preserve"> в сфере финансов</w:t>
      </w:r>
    </w:p>
    <w:p w:rsidR="005B6BAB" w:rsidRDefault="005B6BAB" w:rsidP="000C02C5">
      <w:pPr>
        <w:widowControl w:val="0"/>
        <w:tabs>
          <w:tab w:val="left" w:pos="993"/>
        </w:tabs>
        <w:spacing w:after="0" w:line="240" w:lineRule="auto"/>
        <w:ind w:firstLine="709"/>
        <w:jc w:val="both"/>
        <w:outlineLvl w:val="1"/>
        <w:rPr>
          <w:rFonts w:ascii="Times New Roman" w:eastAsia="Times New Roman" w:hAnsi="Times New Roman" w:cs="Times New Roman"/>
          <w:bCs/>
          <w:color w:val="000000"/>
          <w:spacing w:val="-16"/>
          <w:sz w:val="28"/>
          <w:szCs w:val="28"/>
          <w:lang w:eastAsia="ru-RU"/>
        </w:rPr>
      </w:pPr>
      <w:r>
        <w:rPr>
          <w:rFonts w:ascii="Times New Roman" w:eastAsia="Times New Roman" w:hAnsi="Times New Roman" w:cs="Times New Roman"/>
          <w:bCs/>
          <w:color w:val="000000"/>
          <w:spacing w:val="-16"/>
          <w:sz w:val="28"/>
          <w:szCs w:val="28"/>
          <w:lang w:eastAsia="ru-RU"/>
        </w:rPr>
        <w:t xml:space="preserve">12.  </w:t>
      </w:r>
      <w:r w:rsidRPr="005B6BAB">
        <w:rPr>
          <w:rFonts w:ascii="Times New Roman" w:eastAsia="Times New Roman" w:hAnsi="Times New Roman" w:cs="Times New Roman"/>
          <w:bCs/>
          <w:color w:val="000000"/>
          <w:spacing w:val="-16"/>
          <w:sz w:val="28"/>
          <w:szCs w:val="28"/>
          <w:lang w:eastAsia="ru-RU"/>
        </w:rPr>
        <w:t>Сравнительно-правовой анализ юридической ответственности за правонарушения, направленные против</w:t>
      </w:r>
      <w:r w:rsidRPr="005B6BAB">
        <w:t xml:space="preserve"> </w:t>
      </w:r>
      <w:r w:rsidRPr="005B6BAB">
        <w:rPr>
          <w:rFonts w:ascii="Times New Roman" w:eastAsia="Times New Roman" w:hAnsi="Times New Roman" w:cs="Times New Roman"/>
          <w:bCs/>
          <w:color w:val="000000"/>
          <w:spacing w:val="-16"/>
          <w:sz w:val="28"/>
          <w:szCs w:val="28"/>
          <w:lang w:eastAsia="ru-RU"/>
        </w:rPr>
        <w:t>установленного порядка внешнеэкономической деятельности</w:t>
      </w:r>
    </w:p>
    <w:p w:rsidR="00432C77" w:rsidRPr="00432C77" w:rsidRDefault="00432C77" w:rsidP="000C02C5">
      <w:pPr>
        <w:widowControl w:val="0"/>
        <w:tabs>
          <w:tab w:val="left" w:pos="993"/>
        </w:tabs>
        <w:spacing w:after="0" w:line="240" w:lineRule="auto"/>
        <w:ind w:firstLine="709"/>
        <w:jc w:val="both"/>
        <w:outlineLvl w:val="1"/>
        <w:rPr>
          <w:rFonts w:ascii="Times New Roman" w:eastAsia="Times New Roman" w:hAnsi="Times New Roman" w:cs="Times New Roman"/>
          <w:bCs/>
          <w:color w:val="000000"/>
          <w:spacing w:val="-16"/>
          <w:sz w:val="28"/>
          <w:szCs w:val="28"/>
          <w:lang w:eastAsia="ru-RU"/>
        </w:rPr>
      </w:pPr>
      <w:r>
        <w:rPr>
          <w:rFonts w:ascii="Times New Roman" w:eastAsia="Times New Roman" w:hAnsi="Times New Roman" w:cs="Times New Roman"/>
          <w:bCs/>
          <w:color w:val="000000"/>
          <w:spacing w:val="-16"/>
          <w:sz w:val="28"/>
          <w:szCs w:val="28"/>
          <w:lang w:eastAsia="ru-RU"/>
        </w:rPr>
        <w:t xml:space="preserve">13. </w:t>
      </w:r>
      <w:r w:rsidRPr="00432C77">
        <w:rPr>
          <w:rFonts w:ascii="Times New Roman" w:eastAsia="Times New Roman" w:hAnsi="Times New Roman" w:cs="Times New Roman"/>
          <w:bCs/>
          <w:color w:val="000000"/>
          <w:spacing w:val="-16"/>
          <w:sz w:val="28"/>
          <w:szCs w:val="28"/>
          <w:lang w:eastAsia="ru-RU"/>
        </w:rPr>
        <w:t>Сравнительно-правовой анализ юридической ответственности за правонарушения</w:t>
      </w:r>
      <w:r w:rsidRPr="00432C77">
        <w:t xml:space="preserve"> </w:t>
      </w:r>
      <w:r w:rsidRPr="00432C77">
        <w:rPr>
          <w:rFonts w:ascii="Times New Roman" w:eastAsia="Times New Roman" w:hAnsi="Times New Roman" w:cs="Times New Roman"/>
          <w:bCs/>
          <w:color w:val="000000"/>
          <w:spacing w:val="-16"/>
          <w:sz w:val="28"/>
          <w:szCs w:val="28"/>
          <w:lang w:eastAsia="ru-RU"/>
        </w:rPr>
        <w:t>в сфере налогообложения</w:t>
      </w:r>
    </w:p>
    <w:p w:rsidR="00432C77" w:rsidRDefault="00432C77" w:rsidP="000C02C5">
      <w:pPr>
        <w:widowControl w:val="0"/>
        <w:shd w:val="clear" w:color="auto" w:fill="FFFFFF"/>
        <w:tabs>
          <w:tab w:val="left" w:pos="567"/>
        </w:tabs>
        <w:spacing w:after="0" w:line="240" w:lineRule="auto"/>
        <w:ind w:firstLine="709"/>
        <w:jc w:val="both"/>
        <w:rPr>
          <w:rFonts w:ascii="Times New Roman" w:eastAsia="Times New Roman" w:hAnsi="Times New Roman" w:cs="Times New Roman"/>
          <w:bCs/>
          <w:color w:val="000000"/>
          <w:sz w:val="28"/>
          <w:szCs w:val="28"/>
          <w:lang w:eastAsia="ru-RU"/>
        </w:rPr>
      </w:pPr>
      <w:r w:rsidRPr="00432C77">
        <w:rPr>
          <w:rFonts w:ascii="Times New Roman" w:eastAsia="Times New Roman" w:hAnsi="Times New Roman" w:cs="Times New Roman"/>
          <w:bCs/>
          <w:color w:val="000000"/>
          <w:sz w:val="28"/>
          <w:szCs w:val="28"/>
          <w:lang w:eastAsia="ru-RU"/>
        </w:rPr>
        <w:t xml:space="preserve">14. Сравнительно-правовой анализ юридической ответственности за </w:t>
      </w:r>
      <w:r>
        <w:rPr>
          <w:rFonts w:ascii="Times New Roman" w:eastAsia="Times New Roman" w:hAnsi="Times New Roman" w:cs="Times New Roman"/>
          <w:bCs/>
          <w:color w:val="000000"/>
          <w:sz w:val="28"/>
          <w:szCs w:val="28"/>
          <w:lang w:eastAsia="ru-RU"/>
        </w:rPr>
        <w:t xml:space="preserve">коррупционные </w:t>
      </w:r>
      <w:r w:rsidRPr="00432C77">
        <w:rPr>
          <w:rFonts w:ascii="Times New Roman" w:eastAsia="Times New Roman" w:hAnsi="Times New Roman" w:cs="Times New Roman"/>
          <w:bCs/>
          <w:color w:val="000000"/>
          <w:sz w:val="28"/>
          <w:szCs w:val="28"/>
          <w:lang w:eastAsia="ru-RU"/>
        </w:rPr>
        <w:t>правонарушения</w:t>
      </w:r>
    </w:p>
    <w:p w:rsidR="00432C77" w:rsidRDefault="00432C77" w:rsidP="000C02C5">
      <w:pPr>
        <w:widowControl w:val="0"/>
        <w:shd w:val="clear" w:color="auto" w:fill="FFFFFF"/>
        <w:tabs>
          <w:tab w:val="left" w:pos="567"/>
        </w:tabs>
        <w:spacing w:after="0" w:line="240" w:lineRule="auto"/>
        <w:ind w:firstLine="709"/>
        <w:jc w:val="both"/>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15. Экономическая безопасность как объект правовой охраны</w:t>
      </w:r>
    </w:p>
    <w:p w:rsidR="00432C77" w:rsidRDefault="00432C77" w:rsidP="000C02C5">
      <w:pPr>
        <w:widowControl w:val="0"/>
        <w:shd w:val="clear" w:color="auto" w:fill="FFFFFF"/>
        <w:tabs>
          <w:tab w:val="left" w:pos="567"/>
        </w:tabs>
        <w:spacing w:after="0" w:line="240" w:lineRule="auto"/>
        <w:ind w:firstLine="709"/>
        <w:jc w:val="both"/>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16.  Проблемы расследования преступлений в сфере ЖКХ (теория и практика)</w:t>
      </w:r>
    </w:p>
    <w:p w:rsidR="00432C77" w:rsidRDefault="00432C77" w:rsidP="000C02C5">
      <w:pPr>
        <w:widowControl w:val="0"/>
        <w:shd w:val="clear" w:color="auto" w:fill="FFFFFF"/>
        <w:tabs>
          <w:tab w:val="left" w:pos="567"/>
        </w:tabs>
        <w:spacing w:after="0" w:line="240" w:lineRule="auto"/>
        <w:ind w:firstLine="709"/>
        <w:jc w:val="both"/>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 xml:space="preserve">17. </w:t>
      </w:r>
      <w:r w:rsidRPr="00432C77">
        <w:rPr>
          <w:rFonts w:ascii="Times New Roman" w:eastAsia="Times New Roman" w:hAnsi="Times New Roman" w:cs="Times New Roman"/>
          <w:bCs/>
          <w:color w:val="000000"/>
          <w:sz w:val="28"/>
          <w:szCs w:val="28"/>
          <w:lang w:eastAsia="ru-RU"/>
        </w:rPr>
        <w:t>Криминалистическая характеристика незаконного предпринимательства (характеристика основных способов совершения прес</w:t>
      </w:r>
      <w:r>
        <w:rPr>
          <w:rFonts w:ascii="Times New Roman" w:eastAsia="Times New Roman" w:hAnsi="Times New Roman" w:cs="Times New Roman"/>
          <w:bCs/>
          <w:color w:val="000000"/>
          <w:sz w:val="28"/>
          <w:szCs w:val="28"/>
          <w:lang w:eastAsia="ru-RU"/>
        </w:rPr>
        <w:t>тупления, личности преступника)</w:t>
      </w:r>
    </w:p>
    <w:p w:rsidR="00432C77" w:rsidRDefault="00432C77" w:rsidP="000C02C5">
      <w:pPr>
        <w:widowControl w:val="0"/>
        <w:shd w:val="clear" w:color="auto" w:fill="FFFFFF"/>
        <w:tabs>
          <w:tab w:val="left" w:pos="567"/>
        </w:tabs>
        <w:spacing w:after="0" w:line="240" w:lineRule="auto"/>
        <w:ind w:firstLine="709"/>
        <w:jc w:val="both"/>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 xml:space="preserve">18. </w:t>
      </w:r>
      <w:r w:rsidRPr="00432C77">
        <w:rPr>
          <w:rFonts w:ascii="Times New Roman" w:eastAsia="Times New Roman" w:hAnsi="Times New Roman" w:cs="Times New Roman"/>
          <w:bCs/>
          <w:color w:val="000000"/>
          <w:sz w:val="28"/>
          <w:szCs w:val="28"/>
          <w:lang w:eastAsia="ru-RU"/>
        </w:rPr>
        <w:t>Особенности производства отдельных следственных действий при расследовании присвоения и растраты</w:t>
      </w:r>
    </w:p>
    <w:p w:rsidR="00432C77" w:rsidRDefault="00432C77" w:rsidP="000C02C5">
      <w:pPr>
        <w:widowControl w:val="0"/>
        <w:shd w:val="clear" w:color="auto" w:fill="FFFFFF"/>
        <w:tabs>
          <w:tab w:val="left" w:pos="567"/>
        </w:tabs>
        <w:spacing w:after="0" w:line="240" w:lineRule="auto"/>
        <w:ind w:firstLine="709"/>
        <w:jc w:val="both"/>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 xml:space="preserve">19. </w:t>
      </w:r>
      <w:r w:rsidRPr="00432C77">
        <w:rPr>
          <w:rFonts w:ascii="Times New Roman" w:eastAsia="Times New Roman" w:hAnsi="Times New Roman" w:cs="Times New Roman"/>
          <w:bCs/>
          <w:color w:val="000000"/>
          <w:sz w:val="28"/>
          <w:szCs w:val="28"/>
          <w:lang w:eastAsia="ru-RU"/>
        </w:rPr>
        <w:t>Способы и механизм совершения налогового преступления, исходная информация, типичные следы совершения преступления, характеристика личности субъекта преступления</w:t>
      </w:r>
    </w:p>
    <w:p w:rsidR="00432C77" w:rsidRDefault="00432C77" w:rsidP="000C02C5">
      <w:pPr>
        <w:widowControl w:val="0"/>
        <w:shd w:val="clear" w:color="auto" w:fill="FFFFFF"/>
        <w:tabs>
          <w:tab w:val="left" w:pos="567"/>
        </w:tabs>
        <w:spacing w:after="0" w:line="240" w:lineRule="auto"/>
        <w:ind w:firstLine="709"/>
        <w:jc w:val="both"/>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 xml:space="preserve">20. </w:t>
      </w:r>
      <w:r w:rsidRPr="00432C77">
        <w:rPr>
          <w:rFonts w:ascii="Times New Roman" w:eastAsia="Times New Roman" w:hAnsi="Times New Roman" w:cs="Times New Roman"/>
          <w:bCs/>
          <w:color w:val="000000"/>
          <w:sz w:val="28"/>
          <w:szCs w:val="28"/>
          <w:lang w:eastAsia="ru-RU"/>
        </w:rPr>
        <w:t>Методы выявления фактов незаконного использования товарных знаков</w:t>
      </w:r>
    </w:p>
    <w:p w:rsidR="00432C77" w:rsidRPr="00432C77" w:rsidRDefault="00432C77" w:rsidP="000C02C5">
      <w:pPr>
        <w:widowControl w:val="0"/>
        <w:shd w:val="clear" w:color="auto" w:fill="FFFFFF"/>
        <w:tabs>
          <w:tab w:val="left" w:pos="567"/>
        </w:tabs>
        <w:spacing w:after="0" w:line="240" w:lineRule="auto"/>
        <w:ind w:firstLine="709"/>
        <w:jc w:val="both"/>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 xml:space="preserve">21. </w:t>
      </w:r>
      <w:r w:rsidRPr="00432C77">
        <w:rPr>
          <w:rFonts w:ascii="Times New Roman" w:eastAsia="Times New Roman" w:hAnsi="Times New Roman" w:cs="Times New Roman"/>
          <w:bCs/>
          <w:color w:val="000000"/>
          <w:sz w:val="28"/>
          <w:szCs w:val="28"/>
          <w:lang w:eastAsia="ru-RU"/>
        </w:rPr>
        <w:t>Криминальные проявления в сфере сбыта контрафактной продукции</w:t>
      </w:r>
    </w:p>
    <w:p w:rsidR="00432C77" w:rsidRPr="00432C77" w:rsidRDefault="00432C77" w:rsidP="000C02C5">
      <w:pPr>
        <w:widowControl w:val="0"/>
        <w:shd w:val="clear" w:color="auto" w:fill="FFFFFF"/>
        <w:tabs>
          <w:tab w:val="left" w:pos="567"/>
        </w:tabs>
        <w:spacing w:after="0" w:line="240" w:lineRule="auto"/>
        <w:ind w:firstLine="709"/>
        <w:jc w:val="both"/>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 xml:space="preserve">22. </w:t>
      </w:r>
      <w:r w:rsidRPr="00432C77">
        <w:rPr>
          <w:rFonts w:ascii="Times New Roman" w:eastAsia="Times New Roman" w:hAnsi="Times New Roman" w:cs="Times New Roman"/>
          <w:bCs/>
          <w:color w:val="000000"/>
          <w:sz w:val="28"/>
          <w:szCs w:val="28"/>
          <w:lang w:eastAsia="ru-RU"/>
        </w:rPr>
        <w:t>Контрольно-надзорная деятельность по делам о финансово-экономических правонарушениях</w:t>
      </w:r>
    </w:p>
    <w:p w:rsidR="00432C77" w:rsidRDefault="00432C77" w:rsidP="000C02C5">
      <w:pPr>
        <w:widowControl w:val="0"/>
        <w:shd w:val="clear" w:color="auto" w:fill="FFFFFF"/>
        <w:tabs>
          <w:tab w:val="left" w:pos="567"/>
        </w:tabs>
        <w:spacing w:after="0" w:line="240" w:lineRule="auto"/>
        <w:ind w:firstLine="709"/>
        <w:jc w:val="both"/>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 xml:space="preserve">23. </w:t>
      </w:r>
      <w:r w:rsidRPr="00432C77">
        <w:rPr>
          <w:rFonts w:ascii="Times New Roman" w:eastAsia="Times New Roman" w:hAnsi="Times New Roman" w:cs="Times New Roman"/>
          <w:bCs/>
          <w:color w:val="000000"/>
          <w:sz w:val="28"/>
          <w:szCs w:val="28"/>
          <w:lang w:eastAsia="ru-RU"/>
        </w:rPr>
        <w:t>Использование специальных знаний по делам о финансово-экономических правонарушениях</w:t>
      </w:r>
    </w:p>
    <w:p w:rsidR="00432C77" w:rsidRDefault="00432C77" w:rsidP="000C02C5">
      <w:pPr>
        <w:widowControl w:val="0"/>
        <w:shd w:val="clear" w:color="auto" w:fill="FFFFFF"/>
        <w:tabs>
          <w:tab w:val="left" w:pos="567"/>
        </w:tabs>
        <w:spacing w:after="0" w:line="240" w:lineRule="auto"/>
        <w:ind w:firstLine="709"/>
        <w:jc w:val="both"/>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 xml:space="preserve">24. </w:t>
      </w:r>
      <w:r w:rsidRPr="00432C77">
        <w:rPr>
          <w:rFonts w:ascii="Times New Roman" w:eastAsia="Times New Roman" w:hAnsi="Times New Roman" w:cs="Times New Roman"/>
          <w:bCs/>
          <w:color w:val="000000"/>
          <w:sz w:val="28"/>
          <w:szCs w:val="28"/>
          <w:lang w:eastAsia="ru-RU"/>
        </w:rPr>
        <w:t xml:space="preserve">Роль постановлений Пленума Верховного Суда РФ в практике применения юридической ответственности за финансово-экономических </w:t>
      </w:r>
      <w:r w:rsidRPr="00432C77">
        <w:rPr>
          <w:rFonts w:ascii="Times New Roman" w:eastAsia="Times New Roman" w:hAnsi="Times New Roman" w:cs="Times New Roman"/>
          <w:bCs/>
          <w:color w:val="000000"/>
          <w:sz w:val="28"/>
          <w:szCs w:val="28"/>
          <w:lang w:eastAsia="ru-RU"/>
        </w:rPr>
        <w:lastRenderedPageBreak/>
        <w:t>правонарушения</w:t>
      </w:r>
    </w:p>
    <w:p w:rsidR="00432C77" w:rsidRDefault="00432C77" w:rsidP="000C02C5">
      <w:pPr>
        <w:widowControl w:val="0"/>
        <w:shd w:val="clear" w:color="auto" w:fill="FFFFFF"/>
        <w:tabs>
          <w:tab w:val="left" w:pos="567"/>
        </w:tabs>
        <w:spacing w:after="0" w:line="240" w:lineRule="auto"/>
        <w:ind w:firstLine="709"/>
        <w:jc w:val="both"/>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 xml:space="preserve">25. </w:t>
      </w:r>
      <w:r w:rsidRPr="00432C77">
        <w:rPr>
          <w:rFonts w:ascii="Times New Roman" w:eastAsia="Times New Roman" w:hAnsi="Times New Roman" w:cs="Times New Roman"/>
          <w:bCs/>
          <w:color w:val="000000"/>
          <w:sz w:val="28"/>
          <w:szCs w:val="28"/>
          <w:lang w:eastAsia="ru-RU"/>
        </w:rPr>
        <w:t>Влияние бланкетных диспозиций на определение предмета доказывания по делам о финансово-экономических правонарушениях</w:t>
      </w:r>
    </w:p>
    <w:p w:rsidR="000C02C5" w:rsidRDefault="000C02C5" w:rsidP="000C02C5">
      <w:pPr>
        <w:pStyle w:val="FR2"/>
        <w:tabs>
          <w:tab w:val="left" w:pos="851"/>
          <w:tab w:val="left" w:pos="993"/>
        </w:tabs>
        <w:spacing w:line="240" w:lineRule="auto"/>
        <w:ind w:firstLine="709"/>
        <w:contextualSpacing/>
        <w:jc w:val="both"/>
        <w:rPr>
          <w:rFonts w:ascii="Times New Roman" w:hAnsi="Times New Roman"/>
          <w:b/>
          <w:sz w:val="28"/>
          <w:szCs w:val="28"/>
        </w:rPr>
      </w:pPr>
    </w:p>
    <w:p w:rsidR="00E10881" w:rsidRPr="00E10881" w:rsidRDefault="00E10881" w:rsidP="000C02C5">
      <w:pPr>
        <w:pStyle w:val="FR2"/>
        <w:tabs>
          <w:tab w:val="left" w:pos="851"/>
          <w:tab w:val="left" w:pos="993"/>
        </w:tabs>
        <w:spacing w:line="240" w:lineRule="auto"/>
        <w:ind w:firstLine="709"/>
        <w:contextualSpacing/>
        <w:jc w:val="both"/>
        <w:rPr>
          <w:rFonts w:ascii="Times New Roman" w:hAnsi="Times New Roman"/>
          <w:b/>
          <w:sz w:val="28"/>
          <w:szCs w:val="28"/>
        </w:rPr>
      </w:pPr>
      <w:r w:rsidRPr="00E10881">
        <w:rPr>
          <w:rFonts w:ascii="Times New Roman" w:hAnsi="Times New Roman"/>
          <w:b/>
          <w:sz w:val="28"/>
          <w:szCs w:val="28"/>
        </w:rPr>
        <w:t>6. Перечень основной и дополнительной учебной литературы, необходимой для выполнения НИР</w:t>
      </w:r>
    </w:p>
    <w:p w:rsidR="00E10881" w:rsidRDefault="00E10881" w:rsidP="000C02C5">
      <w:pPr>
        <w:pStyle w:val="FR2"/>
        <w:tabs>
          <w:tab w:val="left" w:pos="851"/>
          <w:tab w:val="left" w:pos="993"/>
        </w:tabs>
        <w:spacing w:line="240" w:lineRule="auto"/>
        <w:ind w:firstLine="709"/>
        <w:contextualSpacing/>
        <w:jc w:val="center"/>
        <w:rPr>
          <w:rFonts w:ascii="Times New Roman" w:hAnsi="Times New Roman"/>
          <w:b/>
          <w:sz w:val="28"/>
          <w:szCs w:val="28"/>
        </w:rPr>
      </w:pPr>
      <w:r w:rsidRPr="00E10881">
        <w:rPr>
          <w:rFonts w:ascii="Times New Roman" w:hAnsi="Times New Roman"/>
          <w:b/>
          <w:sz w:val="28"/>
          <w:szCs w:val="28"/>
        </w:rPr>
        <w:t>Нормативные правовые акты:</w:t>
      </w:r>
    </w:p>
    <w:p w:rsidR="005A4CA9" w:rsidRPr="00FF6163" w:rsidRDefault="00FF6163" w:rsidP="000C02C5">
      <w:pPr>
        <w:widowControl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sz w:val="28"/>
          <w:szCs w:val="28"/>
          <w:lang w:eastAsia="ru-RU"/>
        </w:rPr>
        <w:t xml:space="preserve">1. </w:t>
      </w:r>
      <w:r w:rsidR="00E10881" w:rsidRPr="00FF6163">
        <w:rPr>
          <w:rFonts w:ascii="Times New Roman" w:eastAsia="Times New Roman" w:hAnsi="Times New Roman" w:cs="Times New Roman"/>
          <w:sz w:val="28"/>
          <w:szCs w:val="28"/>
          <w:lang w:eastAsia="ru-RU"/>
        </w:rPr>
        <w:t>Уголовный кодекс Российской Федерации от 13.06.1996 N 63-ФЗ</w:t>
      </w:r>
      <w:r w:rsidR="005A4CA9" w:rsidRPr="00FF6163">
        <w:rPr>
          <w:rFonts w:ascii="Times New Roman" w:hAnsi="Times New Roman"/>
          <w:sz w:val="28"/>
          <w:szCs w:val="28"/>
        </w:rPr>
        <w:t xml:space="preserve"> // </w:t>
      </w:r>
      <w:r w:rsidR="005A4CA9" w:rsidRPr="00FF6163">
        <w:rPr>
          <w:rFonts w:ascii="Times New Roman" w:eastAsia="Times New Roman" w:hAnsi="Times New Roman" w:cs="Times New Roman"/>
          <w:color w:val="000000"/>
          <w:sz w:val="28"/>
          <w:szCs w:val="28"/>
          <w:lang w:eastAsia="ru-RU"/>
        </w:rPr>
        <w:t>Собрание законодательства РФ. - 17.06.1996. - N 25. - ст. 2954.</w:t>
      </w:r>
    </w:p>
    <w:p w:rsidR="005A4CA9" w:rsidRPr="00FF6163" w:rsidRDefault="00FF6163" w:rsidP="000C02C5">
      <w:pPr>
        <w:widowControl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2. </w:t>
      </w:r>
      <w:r w:rsidR="005A4CA9" w:rsidRPr="005A4CA9">
        <w:rPr>
          <w:rFonts w:ascii="Times New Roman" w:eastAsia="Times New Roman" w:hAnsi="Times New Roman" w:cs="Times New Roman"/>
          <w:color w:val="000000"/>
          <w:sz w:val="28"/>
          <w:szCs w:val="28"/>
          <w:lang w:eastAsia="ru-RU"/>
        </w:rPr>
        <w:t>Кодекс Российской Федерации об а</w:t>
      </w:r>
      <w:r w:rsidR="005A4CA9" w:rsidRPr="00FF6163">
        <w:rPr>
          <w:rFonts w:ascii="Times New Roman" w:eastAsia="Times New Roman" w:hAnsi="Times New Roman" w:cs="Times New Roman"/>
          <w:color w:val="000000"/>
          <w:sz w:val="28"/>
          <w:szCs w:val="28"/>
          <w:lang w:eastAsia="ru-RU"/>
        </w:rPr>
        <w:t>дминистративных правонарушениях</w:t>
      </w:r>
      <w:r w:rsidR="005A4CA9" w:rsidRPr="005A4CA9">
        <w:rPr>
          <w:rFonts w:ascii="Times New Roman" w:eastAsia="Times New Roman" w:hAnsi="Times New Roman" w:cs="Times New Roman"/>
          <w:color w:val="000000"/>
          <w:sz w:val="28"/>
          <w:szCs w:val="28"/>
          <w:lang w:eastAsia="ru-RU"/>
        </w:rPr>
        <w:t xml:space="preserve"> от 30.12.2001 N 195-ФЗ</w:t>
      </w:r>
      <w:r w:rsidR="005A4CA9" w:rsidRPr="00FF6163">
        <w:rPr>
          <w:rFonts w:ascii="Times New Roman" w:eastAsia="Times New Roman" w:hAnsi="Times New Roman" w:cs="Times New Roman"/>
          <w:color w:val="000000"/>
          <w:sz w:val="28"/>
          <w:szCs w:val="28"/>
          <w:lang w:eastAsia="ru-RU"/>
        </w:rPr>
        <w:t xml:space="preserve"> // Собрание законодательства РФ. - 07.01.2002. - N 1 (ч. 1). - ст. 1.</w:t>
      </w:r>
    </w:p>
    <w:p w:rsidR="005A4CA9" w:rsidRPr="00FF6163" w:rsidRDefault="00FF6163" w:rsidP="000C02C5">
      <w:pPr>
        <w:widowControl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3. </w:t>
      </w:r>
      <w:r w:rsidR="005A4CA9" w:rsidRPr="005A4CA9">
        <w:rPr>
          <w:rFonts w:ascii="Times New Roman" w:eastAsia="Times New Roman" w:hAnsi="Times New Roman" w:cs="Times New Roman"/>
          <w:color w:val="000000"/>
          <w:sz w:val="28"/>
          <w:szCs w:val="28"/>
          <w:lang w:eastAsia="ru-RU"/>
        </w:rPr>
        <w:t>Уголовно-процессуальный кодекс Российской Федерации от 18.12.2001 N 174-ФЗ</w:t>
      </w:r>
      <w:r w:rsidR="005A4CA9" w:rsidRPr="00FF6163">
        <w:rPr>
          <w:rFonts w:ascii="Times New Roman" w:eastAsia="Times New Roman" w:hAnsi="Times New Roman" w:cs="Times New Roman"/>
          <w:color w:val="000000"/>
          <w:sz w:val="28"/>
          <w:szCs w:val="28"/>
          <w:lang w:eastAsia="ru-RU"/>
        </w:rPr>
        <w:t xml:space="preserve"> // Собрание законодательства РФ. - 24.12.2001. - N 52 (ч. I). - ст. 4921.</w:t>
      </w:r>
    </w:p>
    <w:p w:rsidR="005A4CA9" w:rsidRPr="00FF6163" w:rsidRDefault="00FF6163" w:rsidP="000C02C5">
      <w:pPr>
        <w:widowControl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4. </w:t>
      </w:r>
      <w:r w:rsidR="005A4CA9" w:rsidRPr="005A4CA9">
        <w:rPr>
          <w:rFonts w:ascii="Times New Roman" w:eastAsia="Times New Roman" w:hAnsi="Times New Roman" w:cs="Times New Roman"/>
          <w:color w:val="000000"/>
          <w:sz w:val="28"/>
          <w:szCs w:val="28"/>
          <w:lang w:eastAsia="ru-RU"/>
        </w:rPr>
        <w:t>Кодекс административного судопроизводства Российской Федерации от 08.03.2015 N 21-ФЗ</w:t>
      </w:r>
      <w:r w:rsidR="005A4CA9" w:rsidRPr="00FF6163">
        <w:rPr>
          <w:rFonts w:ascii="Times New Roman" w:eastAsia="Times New Roman" w:hAnsi="Times New Roman" w:cs="Times New Roman"/>
          <w:color w:val="000000"/>
          <w:sz w:val="28"/>
          <w:szCs w:val="28"/>
          <w:lang w:eastAsia="ru-RU"/>
        </w:rPr>
        <w:t xml:space="preserve"> // Собрание законодательства РФ. - 09.03.2015. - N 1. - ст. 1391.</w:t>
      </w:r>
    </w:p>
    <w:p w:rsidR="005A4CA9" w:rsidRPr="00FF6163" w:rsidRDefault="00FF6163" w:rsidP="000C02C5">
      <w:pPr>
        <w:widowControl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5. </w:t>
      </w:r>
      <w:r w:rsidR="005A4CA9" w:rsidRPr="005A4CA9">
        <w:rPr>
          <w:rFonts w:ascii="Times New Roman" w:eastAsia="Times New Roman" w:hAnsi="Times New Roman" w:cs="Times New Roman"/>
          <w:color w:val="000000"/>
          <w:sz w:val="28"/>
          <w:szCs w:val="28"/>
          <w:lang w:eastAsia="ru-RU"/>
        </w:rPr>
        <w:t>Налоговый кодекс Росс</w:t>
      </w:r>
      <w:r w:rsidR="005A4CA9" w:rsidRPr="00FF6163">
        <w:rPr>
          <w:rFonts w:ascii="Times New Roman" w:eastAsia="Times New Roman" w:hAnsi="Times New Roman" w:cs="Times New Roman"/>
          <w:color w:val="000000"/>
          <w:sz w:val="28"/>
          <w:szCs w:val="28"/>
          <w:lang w:eastAsia="ru-RU"/>
        </w:rPr>
        <w:t>ийской Федерации (часть первая)</w:t>
      </w:r>
      <w:r w:rsidR="005A4CA9" w:rsidRPr="005A4CA9">
        <w:rPr>
          <w:rFonts w:ascii="Times New Roman" w:eastAsia="Times New Roman" w:hAnsi="Times New Roman" w:cs="Times New Roman"/>
          <w:color w:val="000000"/>
          <w:sz w:val="28"/>
          <w:szCs w:val="28"/>
          <w:lang w:eastAsia="ru-RU"/>
        </w:rPr>
        <w:t xml:space="preserve"> от 31.07.1998 N 146-ФЗ</w:t>
      </w:r>
      <w:r w:rsidR="005A4CA9" w:rsidRPr="00FF6163">
        <w:rPr>
          <w:rFonts w:ascii="Times New Roman" w:eastAsia="Times New Roman" w:hAnsi="Times New Roman" w:cs="Times New Roman"/>
          <w:color w:val="000000"/>
          <w:sz w:val="28"/>
          <w:szCs w:val="28"/>
          <w:lang w:eastAsia="ru-RU"/>
        </w:rPr>
        <w:t xml:space="preserve"> // Собрание законодательства РФ. - 03.08.1998. - N 31. - ст. 3824.</w:t>
      </w:r>
    </w:p>
    <w:p w:rsidR="005A4CA9" w:rsidRPr="00FF6163" w:rsidRDefault="00FF6163" w:rsidP="000C02C5">
      <w:pPr>
        <w:widowControl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6. </w:t>
      </w:r>
      <w:r w:rsidR="005A4CA9" w:rsidRPr="005A4CA9">
        <w:rPr>
          <w:rFonts w:ascii="Times New Roman" w:eastAsia="Times New Roman" w:hAnsi="Times New Roman" w:cs="Times New Roman"/>
          <w:color w:val="000000"/>
          <w:sz w:val="28"/>
          <w:szCs w:val="28"/>
          <w:lang w:eastAsia="ru-RU"/>
        </w:rPr>
        <w:t>Бюджетный кодекс Российской Федерации от 31.07.1998 N 145-ФЗ</w:t>
      </w:r>
      <w:r w:rsidR="005A4CA9" w:rsidRPr="00FF6163">
        <w:rPr>
          <w:rFonts w:ascii="Times New Roman" w:eastAsia="Times New Roman" w:hAnsi="Times New Roman" w:cs="Times New Roman"/>
          <w:color w:val="000000"/>
          <w:sz w:val="28"/>
          <w:szCs w:val="28"/>
          <w:lang w:eastAsia="ru-RU"/>
        </w:rPr>
        <w:t xml:space="preserve"> // Собрание законодательства РФ. - 03.08.1998. - N 31. - ст. 3823.</w:t>
      </w:r>
    </w:p>
    <w:p w:rsidR="00FF6163" w:rsidRPr="00FF6163" w:rsidRDefault="00FF6163" w:rsidP="000C02C5">
      <w:pPr>
        <w:widowControl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7. </w:t>
      </w:r>
      <w:r w:rsidRPr="00FF6163">
        <w:rPr>
          <w:rFonts w:ascii="Times New Roman" w:eastAsia="Times New Roman" w:hAnsi="Times New Roman" w:cs="Times New Roman"/>
          <w:color w:val="000000"/>
          <w:sz w:val="28"/>
          <w:szCs w:val="28"/>
          <w:lang w:eastAsia="ru-RU"/>
        </w:rPr>
        <w:t>Указ Президента РФ от 13.05.2017 N 208 "О Стратегии экономической безопасности Российской Федерации на период до 2030 года" // Собрание законодательства РФ. - 15.05.2017. - N 20. - ст. 2902.</w:t>
      </w:r>
    </w:p>
    <w:p w:rsidR="00FF6163" w:rsidRPr="00FF6163" w:rsidRDefault="00FF6163" w:rsidP="000C02C5">
      <w:pPr>
        <w:widowControl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8. </w:t>
      </w:r>
      <w:r w:rsidRPr="00FF6163">
        <w:rPr>
          <w:rFonts w:ascii="Times New Roman" w:eastAsia="Times New Roman" w:hAnsi="Times New Roman" w:cs="Times New Roman"/>
          <w:color w:val="000000"/>
          <w:sz w:val="28"/>
          <w:szCs w:val="28"/>
          <w:lang w:eastAsia="ru-RU"/>
        </w:rPr>
        <w:t>Указ Президента РФ от 29.06.2018 N 378 "О Национальном плане противодействия коррупции на 2018 - 2020 годы" // Собрание законодательства РФ. - 02.07.2018. - N 27. - ст. 4038.</w:t>
      </w:r>
    </w:p>
    <w:p w:rsidR="00E10881" w:rsidRPr="00AC6DD5" w:rsidRDefault="00FF6163" w:rsidP="00AC6DD5">
      <w:pPr>
        <w:widowControl w:val="0"/>
        <w:spacing w:after="0" w:line="240" w:lineRule="auto"/>
        <w:ind w:firstLine="709"/>
        <w:jc w:val="both"/>
        <w:rPr>
          <w:rFonts w:ascii="Times New Roman" w:hAnsi="Times New Roman"/>
          <w:b/>
          <w:sz w:val="28"/>
          <w:szCs w:val="28"/>
        </w:rPr>
      </w:pPr>
      <w:r>
        <w:rPr>
          <w:rFonts w:ascii="Times New Roman" w:eastAsia="Times New Roman" w:hAnsi="Times New Roman" w:cs="Times New Roman"/>
          <w:color w:val="000000"/>
          <w:sz w:val="28"/>
          <w:szCs w:val="28"/>
          <w:lang w:eastAsia="ru-RU"/>
        </w:rPr>
        <w:t xml:space="preserve">9. </w:t>
      </w:r>
      <w:r w:rsidRPr="00FF6163">
        <w:rPr>
          <w:rFonts w:ascii="Times New Roman" w:eastAsia="Times New Roman" w:hAnsi="Times New Roman" w:cs="Times New Roman"/>
          <w:color w:val="000000"/>
          <w:sz w:val="28"/>
          <w:szCs w:val="28"/>
          <w:lang w:eastAsia="ru-RU"/>
        </w:rPr>
        <w:t xml:space="preserve">Федеральный закон от 25.12.2008 N 273-ФЗ  "О противодействии </w:t>
      </w:r>
      <w:r w:rsidRPr="00AC6DD5">
        <w:rPr>
          <w:rFonts w:ascii="Times New Roman" w:eastAsia="Times New Roman" w:hAnsi="Times New Roman" w:cs="Times New Roman"/>
          <w:color w:val="000000"/>
          <w:sz w:val="28"/>
          <w:szCs w:val="28"/>
          <w:lang w:eastAsia="ru-RU"/>
        </w:rPr>
        <w:t>коррупции" // Собрание законодательства РФ. - 29.12.2008. - N 52 (ч. 1). - ст. 6228.</w:t>
      </w:r>
    </w:p>
    <w:p w:rsidR="00E10881" w:rsidRPr="00AC6DD5" w:rsidRDefault="00E10881" w:rsidP="00AC6DD5">
      <w:pPr>
        <w:widowControl w:val="0"/>
        <w:spacing w:after="0" w:line="240" w:lineRule="auto"/>
        <w:ind w:firstLine="709"/>
        <w:jc w:val="both"/>
        <w:rPr>
          <w:rFonts w:ascii="Times New Roman" w:hAnsi="Times New Roman" w:cs="Times New Roman"/>
          <w:b/>
          <w:sz w:val="28"/>
          <w:szCs w:val="28"/>
        </w:rPr>
      </w:pPr>
      <w:r w:rsidRPr="00AC6DD5">
        <w:rPr>
          <w:rFonts w:ascii="Times New Roman" w:hAnsi="Times New Roman" w:cs="Times New Roman"/>
          <w:b/>
          <w:sz w:val="28"/>
          <w:szCs w:val="28"/>
        </w:rPr>
        <w:t>Основная литература:</w:t>
      </w:r>
    </w:p>
    <w:p w:rsidR="00AC6DD5" w:rsidRPr="00AC6DD5" w:rsidRDefault="00AC6DD5" w:rsidP="00AC6DD5">
      <w:pPr>
        <w:spacing w:after="0" w:line="240" w:lineRule="auto"/>
        <w:ind w:firstLine="709"/>
        <w:jc w:val="both"/>
        <w:rPr>
          <w:sz w:val="28"/>
          <w:szCs w:val="28"/>
        </w:rPr>
      </w:pPr>
      <w:r w:rsidRPr="00AC6DD5">
        <w:rPr>
          <w:sz w:val="28"/>
          <w:szCs w:val="28"/>
        </w:rPr>
        <w:t>10.</w:t>
      </w:r>
      <w:r w:rsidRPr="00AC6DD5">
        <w:rPr>
          <w:sz w:val="28"/>
          <w:szCs w:val="28"/>
        </w:rPr>
        <w:tab/>
        <w:t>Магистратура: проблемы методики преподавания юридических дисциплин: Монография / Финуниверситет, Каф. "Гражданское право" ; под ред. С.А. Ивановой - М.: Юркомпани, 2012 - 352 с. - То же  - ЭБ Финуниверситета. - URL: http://lpvserver190/fulltext/Book/TRUDY%20FA/magistr.pdf (дата обращения: 16.01.2020). - Текст : электронный.</w:t>
      </w:r>
    </w:p>
    <w:p w:rsidR="00AC6DD5" w:rsidRPr="00AC6DD5" w:rsidRDefault="00AC6DD5" w:rsidP="00AC6DD5">
      <w:pPr>
        <w:spacing w:after="0" w:line="240" w:lineRule="auto"/>
        <w:ind w:firstLine="709"/>
        <w:jc w:val="both"/>
        <w:rPr>
          <w:sz w:val="28"/>
          <w:szCs w:val="28"/>
        </w:rPr>
      </w:pPr>
      <w:r w:rsidRPr="00AC6DD5">
        <w:rPr>
          <w:sz w:val="28"/>
          <w:szCs w:val="28"/>
        </w:rPr>
        <w:t>11. Вилисов, В.Я. Инструменты внутреннего контроля: монография / В.Я. Вилисов, И.Е. Суков. - Москва: Издательский Центр РИОР, НИЦ ИНФРА-М, 2018. - 262 с. –  ЭБС ZNANIUM.com. - URL: https://new.znanium.com/catalog/document?id=329582 (дата обращения: 17.02.2020).  - Текст: электронный.</w:t>
      </w:r>
    </w:p>
    <w:p w:rsidR="00AC6DD5" w:rsidRPr="00AC6DD5" w:rsidRDefault="00AC6DD5" w:rsidP="00AC6DD5">
      <w:pPr>
        <w:spacing w:after="0" w:line="240" w:lineRule="auto"/>
        <w:ind w:firstLine="709"/>
        <w:jc w:val="both"/>
        <w:rPr>
          <w:sz w:val="28"/>
          <w:szCs w:val="28"/>
        </w:rPr>
      </w:pPr>
      <w:r w:rsidRPr="00AC6DD5">
        <w:rPr>
          <w:sz w:val="28"/>
          <w:szCs w:val="28"/>
        </w:rPr>
        <w:t xml:space="preserve">12. Авдийский, В.И. Теневая экономика и экономическая безопасность государства: учебное пособие / В.И. Авдийский, В.А. Дадалко, Н.Г. </w:t>
      </w:r>
      <w:r w:rsidRPr="00AC6DD5">
        <w:rPr>
          <w:sz w:val="28"/>
          <w:szCs w:val="28"/>
        </w:rPr>
        <w:lastRenderedPageBreak/>
        <w:t>Синявский; Финуниверситет. - Москва: ИНФРА-М, 2017, 2018. - 538 с. -  Текст : непосредственный. - То же. – 2019. -  ЭБС ZNANIUM.com. – URL: http://znanium.com/catalog/product/1010223. (дата обращения: 23.01.2020). - Текст : электронный</w:t>
      </w:r>
    </w:p>
    <w:p w:rsidR="00AC6DD5" w:rsidRPr="00AC6DD5" w:rsidRDefault="00AC6DD5" w:rsidP="00AC6DD5">
      <w:pPr>
        <w:spacing w:after="0" w:line="240" w:lineRule="auto"/>
        <w:ind w:firstLine="709"/>
        <w:jc w:val="both"/>
        <w:rPr>
          <w:b/>
          <w:sz w:val="28"/>
          <w:szCs w:val="28"/>
        </w:rPr>
      </w:pPr>
      <w:r w:rsidRPr="00AC6DD5">
        <w:rPr>
          <w:b/>
          <w:sz w:val="28"/>
          <w:szCs w:val="28"/>
        </w:rPr>
        <w:t>Дополнительная литература:</w:t>
      </w:r>
    </w:p>
    <w:p w:rsidR="00AC6DD5" w:rsidRPr="00AC6DD5" w:rsidRDefault="00AC6DD5" w:rsidP="00AC6DD5">
      <w:pPr>
        <w:spacing w:after="0" w:line="240" w:lineRule="auto"/>
        <w:ind w:firstLine="709"/>
        <w:jc w:val="both"/>
        <w:rPr>
          <w:sz w:val="28"/>
          <w:szCs w:val="28"/>
        </w:rPr>
      </w:pPr>
      <w:r w:rsidRPr="00AC6DD5">
        <w:rPr>
          <w:sz w:val="28"/>
          <w:szCs w:val="28"/>
        </w:rPr>
        <w:t>13. Русанов, Г. А.  Проблемы борьбы с легализацией (отмыванием) преступных доходов : практическое пособие / Г. А. Русанов. — Москва : Издательство Юрайт, 2019. — 124 с. — (Профессиональная практика). — ЭБС Юрайт [сайт]. — URL: https://www.biblio-online.ru/bcode/438576 (дата обращения: 17.02.2020). — Текст : электронный.</w:t>
      </w:r>
    </w:p>
    <w:p w:rsidR="00AC6DD5" w:rsidRPr="00AC6DD5" w:rsidRDefault="00AC6DD5" w:rsidP="00AC6DD5">
      <w:pPr>
        <w:spacing w:after="0" w:line="240" w:lineRule="auto"/>
        <w:ind w:firstLine="709"/>
        <w:jc w:val="both"/>
        <w:rPr>
          <w:sz w:val="28"/>
          <w:szCs w:val="28"/>
        </w:rPr>
      </w:pPr>
      <w:r w:rsidRPr="00AC6DD5">
        <w:rPr>
          <w:sz w:val="28"/>
          <w:szCs w:val="28"/>
        </w:rPr>
        <w:t>14. Русанов, Г. А.  Противодействие легализации (отмыванию) преступных доходов : учебное пособие для бакалавриата и магистратуры / Г. А. Русанов. — Москва : Издательство Юрайт, 2019. — 157 с. — (Бакалавр и магистр. Академический курс). — ЭБС Юрайт [сайт]. — URL: https://www.biblio-online.ru/bcode/438556 (дата обращения: 17.02.2020). — Текст : электронный</w:t>
      </w:r>
    </w:p>
    <w:p w:rsidR="00AC6DD5" w:rsidRPr="00AC6DD5" w:rsidRDefault="00AC6DD5" w:rsidP="00AC6DD5">
      <w:pPr>
        <w:spacing w:after="0" w:line="240" w:lineRule="auto"/>
        <w:ind w:firstLine="709"/>
        <w:jc w:val="both"/>
        <w:rPr>
          <w:sz w:val="28"/>
          <w:szCs w:val="28"/>
        </w:rPr>
      </w:pPr>
      <w:r w:rsidRPr="00AC6DD5">
        <w:rPr>
          <w:sz w:val="28"/>
          <w:szCs w:val="28"/>
        </w:rPr>
        <w:t>15. Анищенко, В.Н. Расследование экономических преступлений. Теоретико-методологические основы экономико-правового анализа финансовой деятельности : учебное пособие для бакалавриата, специалитета и магистратуры / В.Н. Анищенко, А.Г. Хабибулин, Е.В. Анищенко. — 2-е изд., испр. и доп. — Москва : Издательство Юрайт, 2019. — 250 с. — (Бакалавр. Специалист. Магистр). — ЭБС Юрайт. — URL: https://www.biblio-online.ru/bcode/438920 (дата обращения: 17.02.2020). - Текст : электронный.</w:t>
      </w:r>
    </w:p>
    <w:p w:rsidR="00AC6DD5" w:rsidRDefault="00AC6DD5" w:rsidP="00AC6DD5">
      <w:pPr>
        <w:spacing w:after="0" w:line="240" w:lineRule="auto"/>
        <w:ind w:firstLine="709"/>
        <w:jc w:val="both"/>
        <w:rPr>
          <w:sz w:val="28"/>
          <w:szCs w:val="28"/>
        </w:rPr>
      </w:pPr>
      <w:r w:rsidRPr="00AC6DD5">
        <w:rPr>
          <w:sz w:val="28"/>
          <w:szCs w:val="28"/>
        </w:rPr>
        <w:t>16.  Использование специальных знаний при расследовании преступлений : учеб. пособие для студентов вузов, обучающихся по специальностям «Юриспруденция», «Правоохранительная деятельность» / Д.В. Алехин [и др.] ; под ред. А.И. Бастрыкина. – Москва : ЮНИТИ-ДАНА, 2017. - 255 с. – ЭБС ZNANIUM.com.  - URL: https://new.znanium.com/catalog/document?id=341279 (дата обращения: 17.02.2020). - Текст : электронный</w:t>
      </w:r>
    </w:p>
    <w:p w:rsidR="00AC6DD5" w:rsidRPr="00AC6DD5" w:rsidRDefault="00AC6DD5" w:rsidP="00AC6DD5">
      <w:pPr>
        <w:spacing w:after="0" w:line="240" w:lineRule="auto"/>
        <w:ind w:firstLine="709"/>
        <w:jc w:val="both"/>
        <w:rPr>
          <w:sz w:val="28"/>
          <w:szCs w:val="28"/>
        </w:rPr>
      </w:pPr>
    </w:p>
    <w:p w:rsidR="00AC6DD5" w:rsidRPr="00AC6DD5" w:rsidRDefault="00AC6DD5" w:rsidP="00AC6DD5">
      <w:pPr>
        <w:spacing w:after="0" w:line="240" w:lineRule="auto"/>
        <w:ind w:firstLine="709"/>
        <w:jc w:val="both"/>
        <w:rPr>
          <w:sz w:val="28"/>
          <w:szCs w:val="28"/>
        </w:rPr>
      </w:pPr>
      <w:r w:rsidRPr="00AC6DD5">
        <w:rPr>
          <w:sz w:val="28"/>
          <w:szCs w:val="28"/>
        </w:rPr>
        <w:t xml:space="preserve">7. </w:t>
      </w:r>
      <w:r w:rsidRPr="00AC6DD5">
        <w:rPr>
          <w:b/>
          <w:sz w:val="28"/>
          <w:szCs w:val="28"/>
        </w:rPr>
        <w:t>Перечень ресурсов информационно-коммуникационной сети «Интернет», необходимых для проведения НИР</w:t>
      </w:r>
    </w:p>
    <w:p w:rsidR="00AC6DD5" w:rsidRPr="00AC6DD5" w:rsidRDefault="00AC6DD5" w:rsidP="00AC6DD5">
      <w:pPr>
        <w:spacing w:after="0" w:line="240" w:lineRule="auto"/>
        <w:ind w:firstLine="709"/>
        <w:jc w:val="both"/>
        <w:rPr>
          <w:sz w:val="28"/>
          <w:szCs w:val="28"/>
        </w:rPr>
      </w:pPr>
      <w:r w:rsidRPr="00AC6DD5">
        <w:rPr>
          <w:sz w:val="28"/>
          <w:szCs w:val="28"/>
        </w:rPr>
        <w:t>1.</w:t>
      </w:r>
      <w:r w:rsidRPr="00AC6DD5">
        <w:rPr>
          <w:sz w:val="28"/>
          <w:szCs w:val="28"/>
        </w:rPr>
        <w:tab/>
        <w:t>http://www.fa.ru/univer/Pages/epb.aspx - Единая правовая база Финансового университета //</w:t>
      </w:r>
    </w:p>
    <w:p w:rsidR="00AC6DD5" w:rsidRPr="00AC6DD5" w:rsidRDefault="00AC6DD5" w:rsidP="00AC6DD5">
      <w:pPr>
        <w:spacing w:after="0" w:line="240" w:lineRule="auto"/>
        <w:ind w:firstLine="709"/>
        <w:jc w:val="both"/>
        <w:rPr>
          <w:sz w:val="28"/>
          <w:szCs w:val="28"/>
        </w:rPr>
      </w:pPr>
      <w:r w:rsidRPr="00AC6DD5">
        <w:rPr>
          <w:sz w:val="28"/>
          <w:szCs w:val="28"/>
        </w:rPr>
        <w:t>2.</w:t>
      </w:r>
      <w:r w:rsidRPr="00AC6DD5">
        <w:rPr>
          <w:sz w:val="28"/>
          <w:szCs w:val="28"/>
        </w:rPr>
        <w:tab/>
        <w:t>http://www.supcourt.ru - Верховный суд Российской Федерации;</w:t>
      </w:r>
    </w:p>
    <w:p w:rsidR="00AC6DD5" w:rsidRPr="00AC6DD5" w:rsidRDefault="00AC6DD5" w:rsidP="00AC6DD5">
      <w:pPr>
        <w:spacing w:after="0" w:line="240" w:lineRule="auto"/>
        <w:ind w:firstLine="709"/>
        <w:jc w:val="both"/>
        <w:rPr>
          <w:sz w:val="28"/>
          <w:szCs w:val="28"/>
        </w:rPr>
      </w:pPr>
      <w:r w:rsidRPr="00AC6DD5">
        <w:rPr>
          <w:sz w:val="28"/>
          <w:szCs w:val="28"/>
        </w:rPr>
        <w:t xml:space="preserve">3. http://www.cdep.ru/ - Судебный департамент при Верховном Суде Российской Федерации </w:t>
      </w:r>
    </w:p>
    <w:p w:rsidR="00AC6DD5" w:rsidRPr="00AC6DD5" w:rsidRDefault="00AC6DD5" w:rsidP="00AC6DD5">
      <w:pPr>
        <w:spacing w:after="0" w:line="240" w:lineRule="auto"/>
        <w:ind w:firstLine="709"/>
        <w:jc w:val="both"/>
        <w:rPr>
          <w:sz w:val="28"/>
          <w:szCs w:val="28"/>
        </w:rPr>
      </w:pPr>
      <w:r w:rsidRPr="00AC6DD5">
        <w:rPr>
          <w:sz w:val="28"/>
          <w:szCs w:val="28"/>
        </w:rPr>
        <w:t>4.</w:t>
      </w:r>
      <w:r w:rsidRPr="00AC6DD5">
        <w:rPr>
          <w:sz w:val="28"/>
          <w:szCs w:val="28"/>
        </w:rPr>
        <w:tab/>
        <w:t>http://www.duma.gov.ru/ - Государственная Дума Федерального Собрания Российской Федерации</w:t>
      </w:r>
    </w:p>
    <w:p w:rsidR="00AC6DD5" w:rsidRPr="00AC6DD5" w:rsidRDefault="00AC6DD5" w:rsidP="00AC6DD5">
      <w:pPr>
        <w:spacing w:after="0" w:line="240" w:lineRule="auto"/>
        <w:ind w:firstLine="709"/>
        <w:jc w:val="both"/>
        <w:rPr>
          <w:sz w:val="28"/>
          <w:szCs w:val="28"/>
        </w:rPr>
      </w:pPr>
      <w:r w:rsidRPr="00AC6DD5">
        <w:rPr>
          <w:sz w:val="28"/>
          <w:szCs w:val="28"/>
        </w:rPr>
        <w:t xml:space="preserve">5. http://www.komitet2-16.km.duma.gov.ru/ - Комитет Государственной Думы по безопасности и противодействию коррупции </w:t>
      </w:r>
    </w:p>
    <w:p w:rsidR="00AC6DD5" w:rsidRPr="00AC6DD5" w:rsidRDefault="00AC6DD5" w:rsidP="00AC6DD5">
      <w:pPr>
        <w:spacing w:after="0" w:line="240" w:lineRule="auto"/>
        <w:ind w:firstLine="709"/>
        <w:jc w:val="both"/>
        <w:rPr>
          <w:sz w:val="28"/>
          <w:szCs w:val="28"/>
        </w:rPr>
      </w:pPr>
      <w:r w:rsidRPr="00AC6DD5">
        <w:rPr>
          <w:sz w:val="28"/>
          <w:szCs w:val="28"/>
        </w:rPr>
        <w:t xml:space="preserve">6. http://genproc.gov.ru/ - Генеральная прокуратура Российской Федерации </w:t>
      </w:r>
    </w:p>
    <w:p w:rsidR="00AC6DD5" w:rsidRPr="00AC6DD5" w:rsidRDefault="00AC6DD5" w:rsidP="00AC6DD5">
      <w:pPr>
        <w:spacing w:after="0" w:line="240" w:lineRule="auto"/>
        <w:ind w:firstLine="709"/>
        <w:jc w:val="both"/>
        <w:rPr>
          <w:sz w:val="28"/>
          <w:szCs w:val="28"/>
        </w:rPr>
      </w:pPr>
      <w:r w:rsidRPr="00AC6DD5">
        <w:rPr>
          <w:sz w:val="28"/>
          <w:szCs w:val="28"/>
        </w:rPr>
        <w:t xml:space="preserve">7. http://www.gks.ru/ - Федеральная служба государственной статистики </w:t>
      </w:r>
    </w:p>
    <w:p w:rsidR="00AC6DD5" w:rsidRPr="00AC6DD5" w:rsidRDefault="00AC6DD5" w:rsidP="00AC6DD5">
      <w:pPr>
        <w:spacing w:after="0" w:line="240" w:lineRule="auto"/>
        <w:ind w:firstLine="709"/>
        <w:jc w:val="both"/>
        <w:rPr>
          <w:sz w:val="28"/>
          <w:szCs w:val="28"/>
        </w:rPr>
      </w:pPr>
      <w:r w:rsidRPr="00AC6DD5">
        <w:rPr>
          <w:sz w:val="28"/>
          <w:szCs w:val="28"/>
        </w:rPr>
        <w:lastRenderedPageBreak/>
        <w:t>8.</w:t>
      </w:r>
      <w:r w:rsidRPr="00AC6DD5">
        <w:rPr>
          <w:sz w:val="28"/>
          <w:szCs w:val="28"/>
        </w:rPr>
        <w:tab/>
        <w:t>http://www.rg.ru/ - Официальный сайт Российской газеты</w:t>
      </w:r>
    </w:p>
    <w:p w:rsidR="00AC6DD5" w:rsidRPr="00AC6DD5" w:rsidRDefault="00AC6DD5" w:rsidP="00AC6DD5">
      <w:pPr>
        <w:spacing w:after="0" w:line="240" w:lineRule="auto"/>
        <w:ind w:firstLine="709"/>
        <w:jc w:val="both"/>
        <w:rPr>
          <w:sz w:val="28"/>
          <w:szCs w:val="28"/>
        </w:rPr>
      </w:pPr>
      <w:r w:rsidRPr="00AC6DD5">
        <w:rPr>
          <w:sz w:val="28"/>
          <w:szCs w:val="28"/>
        </w:rPr>
        <w:t>9.</w:t>
      </w:r>
      <w:r w:rsidRPr="00AC6DD5">
        <w:rPr>
          <w:sz w:val="28"/>
          <w:szCs w:val="28"/>
        </w:rPr>
        <w:tab/>
        <w:t>http://www.garant.ru/ - Информационно-правовой портал Гарант</w:t>
      </w:r>
    </w:p>
    <w:p w:rsidR="00AC6DD5" w:rsidRPr="00AC6DD5" w:rsidRDefault="00AC6DD5" w:rsidP="00AC6DD5">
      <w:pPr>
        <w:spacing w:after="0" w:line="240" w:lineRule="auto"/>
        <w:ind w:firstLine="709"/>
        <w:jc w:val="both"/>
        <w:rPr>
          <w:sz w:val="28"/>
          <w:szCs w:val="28"/>
        </w:rPr>
      </w:pPr>
      <w:r w:rsidRPr="00AC6DD5">
        <w:rPr>
          <w:sz w:val="28"/>
          <w:szCs w:val="28"/>
        </w:rPr>
        <w:t>10.</w:t>
      </w:r>
      <w:r w:rsidRPr="00AC6DD5">
        <w:rPr>
          <w:sz w:val="28"/>
          <w:szCs w:val="28"/>
        </w:rPr>
        <w:tab/>
        <w:t>http://www.consultant.ru  - Информационно-правовой портал Консультант+//</w:t>
      </w:r>
    </w:p>
    <w:p w:rsidR="00AC6DD5" w:rsidRPr="00AC6DD5" w:rsidRDefault="00AC6DD5" w:rsidP="00AC6DD5">
      <w:pPr>
        <w:spacing w:after="0" w:line="240" w:lineRule="auto"/>
        <w:ind w:firstLine="709"/>
        <w:jc w:val="both"/>
        <w:rPr>
          <w:sz w:val="28"/>
          <w:szCs w:val="28"/>
        </w:rPr>
      </w:pPr>
      <w:r w:rsidRPr="00AC6DD5">
        <w:rPr>
          <w:sz w:val="28"/>
          <w:szCs w:val="28"/>
        </w:rPr>
        <w:t>11.</w:t>
      </w:r>
      <w:r w:rsidRPr="00AC6DD5">
        <w:rPr>
          <w:sz w:val="28"/>
          <w:szCs w:val="28"/>
        </w:rPr>
        <w:tab/>
        <w:t>http://law.edu.ru - Федеральный правовой портал «Юридическая Россия»;</w:t>
      </w:r>
    </w:p>
    <w:p w:rsidR="00AC6DD5" w:rsidRPr="00AC6DD5" w:rsidRDefault="00AC6DD5" w:rsidP="00AC6DD5">
      <w:pPr>
        <w:spacing w:after="0" w:line="240" w:lineRule="auto"/>
        <w:ind w:firstLine="709"/>
        <w:jc w:val="both"/>
        <w:rPr>
          <w:sz w:val="28"/>
          <w:szCs w:val="28"/>
        </w:rPr>
      </w:pPr>
      <w:r w:rsidRPr="00AC6DD5">
        <w:rPr>
          <w:sz w:val="28"/>
          <w:szCs w:val="28"/>
        </w:rPr>
        <w:t>12.</w:t>
      </w:r>
      <w:r w:rsidRPr="00AC6DD5">
        <w:rPr>
          <w:sz w:val="28"/>
          <w:szCs w:val="28"/>
        </w:rPr>
        <w:tab/>
        <w:t>http://pravo.ru - Справочно-правовой, новостной портал;</w:t>
      </w:r>
    </w:p>
    <w:p w:rsidR="00AC6DD5" w:rsidRPr="00AC6DD5" w:rsidRDefault="00AC6DD5" w:rsidP="00AC6DD5">
      <w:pPr>
        <w:spacing w:after="0" w:line="240" w:lineRule="auto"/>
        <w:ind w:firstLine="709"/>
        <w:jc w:val="both"/>
        <w:rPr>
          <w:sz w:val="28"/>
          <w:szCs w:val="28"/>
        </w:rPr>
      </w:pPr>
      <w:r w:rsidRPr="00AC6DD5">
        <w:rPr>
          <w:sz w:val="28"/>
          <w:szCs w:val="28"/>
        </w:rPr>
        <w:t xml:space="preserve">13. http://www.znanium.com  - Электронно-библиотечная система Znanium </w:t>
      </w:r>
    </w:p>
    <w:p w:rsidR="00AC6DD5" w:rsidRPr="00AC6DD5" w:rsidRDefault="00AC6DD5" w:rsidP="00AC6DD5">
      <w:pPr>
        <w:spacing w:after="0" w:line="240" w:lineRule="auto"/>
        <w:ind w:firstLine="709"/>
        <w:jc w:val="both"/>
        <w:rPr>
          <w:sz w:val="28"/>
          <w:szCs w:val="28"/>
        </w:rPr>
      </w:pPr>
      <w:r w:rsidRPr="00AC6DD5">
        <w:rPr>
          <w:sz w:val="28"/>
          <w:szCs w:val="28"/>
        </w:rPr>
        <w:t xml:space="preserve">14. http://biblioclub.ru/ - Электронно-библиотечная система «Университетская библиотека ОНЛАЙН» </w:t>
      </w:r>
    </w:p>
    <w:p w:rsidR="00AC6DD5" w:rsidRPr="00AC6DD5" w:rsidRDefault="00AC6DD5" w:rsidP="00AC6DD5">
      <w:pPr>
        <w:spacing w:after="0" w:line="240" w:lineRule="auto"/>
        <w:ind w:firstLine="709"/>
        <w:jc w:val="both"/>
        <w:rPr>
          <w:sz w:val="28"/>
          <w:szCs w:val="28"/>
        </w:rPr>
      </w:pPr>
      <w:r w:rsidRPr="00AC6DD5">
        <w:rPr>
          <w:sz w:val="28"/>
          <w:szCs w:val="28"/>
        </w:rPr>
        <w:t xml:space="preserve">15. http://www.book.ru - Электронно-библиотечная система BOOK.RU </w:t>
      </w:r>
    </w:p>
    <w:p w:rsidR="00AC6DD5" w:rsidRPr="00AC6DD5" w:rsidRDefault="00AC6DD5" w:rsidP="00AC6DD5">
      <w:pPr>
        <w:spacing w:after="0" w:line="240" w:lineRule="auto"/>
        <w:ind w:firstLine="709"/>
        <w:jc w:val="both"/>
        <w:rPr>
          <w:sz w:val="28"/>
          <w:szCs w:val="28"/>
        </w:rPr>
      </w:pPr>
      <w:r w:rsidRPr="00AC6DD5">
        <w:rPr>
          <w:sz w:val="28"/>
          <w:szCs w:val="28"/>
        </w:rPr>
        <w:t xml:space="preserve">16. http://elib.fa.ru/ - Электронная библиотека Финансового университета (ЭБ) </w:t>
      </w:r>
    </w:p>
    <w:p w:rsidR="00AC6DD5" w:rsidRPr="00AC6DD5" w:rsidRDefault="00AC6DD5" w:rsidP="00AC6DD5">
      <w:pPr>
        <w:spacing w:after="0" w:line="240" w:lineRule="auto"/>
        <w:ind w:firstLine="709"/>
        <w:jc w:val="both"/>
        <w:rPr>
          <w:sz w:val="28"/>
          <w:szCs w:val="28"/>
        </w:rPr>
      </w:pPr>
      <w:r w:rsidRPr="00AC6DD5">
        <w:rPr>
          <w:sz w:val="28"/>
          <w:szCs w:val="28"/>
        </w:rPr>
        <w:t>17. https://www.biblio-online.ru/ - Электронно-библиотечная система издательства «ЮРАЙТ»</w:t>
      </w:r>
    </w:p>
    <w:p w:rsidR="00AC6DD5" w:rsidRDefault="00AC6DD5" w:rsidP="00AC6DD5"/>
    <w:p w:rsidR="00E10881" w:rsidRDefault="00A22B0A" w:rsidP="000C02C5">
      <w:pPr>
        <w:pStyle w:val="FR2"/>
        <w:tabs>
          <w:tab w:val="left" w:pos="851"/>
          <w:tab w:val="left" w:pos="993"/>
        </w:tabs>
        <w:spacing w:line="240" w:lineRule="auto"/>
        <w:ind w:firstLine="709"/>
        <w:contextualSpacing/>
        <w:jc w:val="both"/>
        <w:rPr>
          <w:rFonts w:ascii="Times New Roman" w:hAnsi="Times New Roman"/>
          <w:b/>
          <w:sz w:val="28"/>
          <w:szCs w:val="28"/>
        </w:rPr>
      </w:pPr>
      <w:r w:rsidRPr="00A22B0A">
        <w:rPr>
          <w:rFonts w:ascii="Times New Roman" w:hAnsi="Times New Roman"/>
          <w:b/>
          <w:sz w:val="28"/>
          <w:szCs w:val="28"/>
        </w:rPr>
        <w:t>8. Методические указания для обучающихся по выполнению НИР</w:t>
      </w:r>
    </w:p>
    <w:p w:rsidR="00197A8A" w:rsidRPr="00D56ABB" w:rsidRDefault="00197A8A" w:rsidP="000C02C5">
      <w:pPr>
        <w:pStyle w:val="a4"/>
        <w:widowControl w:val="0"/>
        <w:spacing w:after="0" w:line="240" w:lineRule="auto"/>
        <w:ind w:left="0" w:firstLine="709"/>
        <w:jc w:val="both"/>
        <w:rPr>
          <w:rFonts w:ascii="Times New Roman" w:hAnsi="Times New Roman" w:cs="Times New Roman"/>
          <w:sz w:val="28"/>
          <w:szCs w:val="28"/>
        </w:rPr>
      </w:pPr>
      <w:r w:rsidRPr="00D56ABB">
        <w:rPr>
          <w:rFonts w:ascii="Times New Roman" w:hAnsi="Times New Roman" w:cs="Times New Roman"/>
          <w:sz w:val="28"/>
          <w:szCs w:val="28"/>
        </w:rPr>
        <w:t>Научно-исследовательской работой студенты магистерской подготовки должны заниматься регулярно. При этом обучающиеся следует подготовить себя не только к творческой работе, но и достаточно большому объему документарной рутинной работы, связанной с выполнением требований ГОСТ по оформлению научных работ, требований образовательного стандарта и документов Финуниверситета о представлении отчетности о выполненных этапах НИР. Условием аттестации студентов по НИР являются своевременное и качественное выполнение заданий активная, работа на научно-исследовательском семинаре, публикация научных результатов, участие в конференциях и представление отчетности, одобренной научным руководителем.</w:t>
      </w:r>
    </w:p>
    <w:p w:rsidR="00D56ABB" w:rsidRPr="00D56ABB" w:rsidRDefault="00197A8A" w:rsidP="000C02C5">
      <w:pPr>
        <w:pStyle w:val="a4"/>
        <w:widowControl w:val="0"/>
        <w:spacing w:after="0" w:line="240" w:lineRule="auto"/>
        <w:ind w:left="0" w:firstLine="709"/>
        <w:jc w:val="both"/>
        <w:rPr>
          <w:rFonts w:ascii="Times New Roman" w:hAnsi="Times New Roman" w:cs="Times New Roman"/>
          <w:sz w:val="28"/>
          <w:szCs w:val="28"/>
        </w:rPr>
      </w:pPr>
      <w:r w:rsidRPr="00D56ABB">
        <w:rPr>
          <w:rFonts w:ascii="Times New Roman" w:hAnsi="Times New Roman" w:cs="Times New Roman"/>
          <w:sz w:val="28"/>
          <w:szCs w:val="28"/>
        </w:rPr>
        <w:t xml:space="preserve">Выполнение НИР студент должен начать с изучения </w:t>
      </w:r>
      <w:r w:rsidR="006B7E39">
        <w:rPr>
          <w:rFonts w:ascii="Times New Roman" w:hAnsi="Times New Roman" w:cs="Times New Roman"/>
          <w:sz w:val="28"/>
          <w:szCs w:val="28"/>
        </w:rPr>
        <w:t xml:space="preserve">локальных документов Финуниверситета, например, </w:t>
      </w:r>
      <w:r w:rsidR="006B7E39">
        <w:rPr>
          <w:rFonts w:ascii="Times New Roman" w:eastAsia="Times New Roman" w:hAnsi="Times New Roman" w:cs="Times New Roman"/>
          <w:sz w:val="28"/>
          <w:szCs w:val="28"/>
          <w:lang w:eastAsia="ru-RU"/>
        </w:rPr>
        <w:t>приказа от 01.07.2019 г. №1510</w:t>
      </w:r>
      <w:r w:rsidR="006B7E39" w:rsidRPr="00BC6AB3">
        <w:rPr>
          <w:rFonts w:ascii="Times New Roman" w:eastAsia="Times New Roman" w:hAnsi="Times New Roman" w:cs="Times New Roman"/>
          <w:sz w:val="28"/>
          <w:szCs w:val="28"/>
          <w:lang w:eastAsia="ru-RU"/>
        </w:rPr>
        <w:t>/</w:t>
      </w:r>
      <w:r w:rsidR="006B7E39">
        <w:rPr>
          <w:rFonts w:ascii="Times New Roman" w:eastAsia="Times New Roman" w:hAnsi="Times New Roman" w:cs="Times New Roman"/>
          <w:sz w:val="28"/>
          <w:szCs w:val="28"/>
          <w:lang w:eastAsia="ru-RU"/>
        </w:rPr>
        <w:t>о «Об утверждении Положения о научно-исследовательской работе обучающихся по программам магистратуры</w:t>
      </w:r>
      <w:r w:rsidR="006B7E39" w:rsidRPr="009737EE">
        <w:rPr>
          <w:rFonts w:ascii="Times New Roman" w:eastAsia="Times New Roman" w:hAnsi="Times New Roman" w:cs="Times New Roman"/>
          <w:sz w:val="28"/>
          <w:szCs w:val="28"/>
          <w:lang w:eastAsia="ru-RU"/>
        </w:rPr>
        <w:t xml:space="preserve">», </w:t>
      </w:r>
      <w:r w:rsidRPr="00D56ABB">
        <w:rPr>
          <w:rFonts w:ascii="Times New Roman" w:hAnsi="Times New Roman" w:cs="Times New Roman"/>
          <w:sz w:val="28"/>
          <w:szCs w:val="28"/>
        </w:rPr>
        <w:t>учебного плана магистерской программы, программ НИР и НИС. Разработка индивидуального плана студента магистратуры позволяет рационально распределить время между этапами и видами работ. Электронная форма индивидуального плана</w:t>
      </w:r>
      <w:r w:rsidR="00D56ABB" w:rsidRPr="00D56ABB">
        <w:rPr>
          <w:sz w:val="28"/>
          <w:szCs w:val="28"/>
        </w:rPr>
        <w:t xml:space="preserve"> </w:t>
      </w:r>
      <w:r w:rsidR="00D56ABB" w:rsidRPr="00D56ABB">
        <w:rPr>
          <w:rFonts w:ascii="Times New Roman" w:hAnsi="Times New Roman" w:cs="Times New Roman"/>
          <w:sz w:val="28"/>
          <w:szCs w:val="28"/>
        </w:rPr>
        <w:t>позволяет осуществлять оперативный контроль за своевременностью выполнения заданий.</w:t>
      </w:r>
    </w:p>
    <w:p w:rsidR="00D56ABB" w:rsidRPr="00D56ABB" w:rsidRDefault="00D56ABB" w:rsidP="000C02C5">
      <w:pPr>
        <w:pStyle w:val="a4"/>
        <w:widowControl w:val="0"/>
        <w:spacing w:after="0" w:line="240" w:lineRule="auto"/>
        <w:ind w:left="0" w:firstLine="709"/>
        <w:jc w:val="both"/>
        <w:rPr>
          <w:rFonts w:ascii="Times New Roman" w:hAnsi="Times New Roman" w:cs="Times New Roman"/>
          <w:sz w:val="28"/>
          <w:szCs w:val="28"/>
        </w:rPr>
      </w:pPr>
      <w:r w:rsidRPr="00D56ABB">
        <w:rPr>
          <w:rFonts w:ascii="Times New Roman" w:hAnsi="Times New Roman" w:cs="Times New Roman"/>
          <w:sz w:val="28"/>
          <w:szCs w:val="28"/>
        </w:rPr>
        <w:t>Студенты должны познакомиться с информационными ресурсами библиотечного комплекса Финансового университета, режимом и условиями его работы. Список рекомендованной литературы в настоящей программе не является исчерпывающим, по проблематике научного семинара, направлений исследований, дополнительная литература будет рекомендована в ходе проведения занятий.</w:t>
      </w:r>
    </w:p>
    <w:p w:rsidR="00197A8A" w:rsidRPr="00D56ABB" w:rsidRDefault="00D56ABB" w:rsidP="000C02C5">
      <w:pPr>
        <w:pStyle w:val="a4"/>
        <w:widowControl w:val="0"/>
        <w:spacing w:after="0" w:line="240" w:lineRule="auto"/>
        <w:ind w:left="0" w:firstLine="709"/>
        <w:jc w:val="both"/>
        <w:rPr>
          <w:rFonts w:ascii="Times New Roman" w:hAnsi="Times New Roman" w:cs="Times New Roman"/>
          <w:sz w:val="28"/>
          <w:szCs w:val="28"/>
        </w:rPr>
      </w:pPr>
      <w:r w:rsidRPr="00D56ABB">
        <w:rPr>
          <w:rFonts w:ascii="Times New Roman" w:hAnsi="Times New Roman" w:cs="Times New Roman"/>
          <w:sz w:val="28"/>
          <w:szCs w:val="28"/>
        </w:rPr>
        <w:lastRenderedPageBreak/>
        <w:t>Навыкам критического анализа результатов научных исследований во многом способствует подготовка рецензии на научную статью, автореферат диссертации. Во втором модуле 1 года обучения студентам будет предложено выполнить эту работу. Успешному написанию рецензии может предшествовать знакомство с научными рецензиями в периодических изданиях таких, как «Юрист», «Законность» и др.</w:t>
      </w:r>
    </w:p>
    <w:p w:rsidR="00D56ABB" w:rsidRPr="00D56ABB" w:rsidRDefault="00D56ABB" w:rsidP="000C02C5">
      <w:pPr>
        <w:pStyle w:val="a4"/>
        <w:widowControl w:val="0"/>
        <w:spacing w:after="0" w:line="240" w:lineRule="auto"/>
        <w:ind w:left="0" w:firstLine="709"/>
        <w:jc w:val="both"/>
        <w:rPr>
          <w:rFonts w:ascii="Times New Roman" w:hAnsi="Times New Roman" w:cs="Times New Roman"/>
          <w:sz w:val="28"/>
          <w:szCs w:val="28"/>
        </w:rPr>
      </w:pPr>
      <w:r w:rsidRPr="00D56ABB">
        <w:rPr>
          <w:rFonts w:ascii="Times New Roman" w:hAnsi="Times New Roman" w:cs="Times New Roman"/>
          <w:sz w:val="28"/>
          <w:szCs w:val="28"/>
        </w:rPr>
        <w:t>В рамках самостоятельной работы обучающихся и одного из этапов выполнения магистерской диссертации предусмотрена подготовка обзорного реферата по выбранно</w:t>
      </w:r>
      <w:r w:rsidR="005002DE">
        <w:rPr>
          <w:rFonts w:ascii="Times New Roman" w:hAnsi="Times New Roman" w:cs="Times New Roman"/>
          <w:sz w:val="28"/>
          <w:szCs w:val="28"/>
        </w:rPr>
        <w:t>й</w:t>
      </w:r>
      <w:r w:rsidRPr="00D56ABB">
        <w:rPr>
          <w:rFonts w:ascii="Times New Roman" w:hAnsi="Times New Roman" w:cs="Times New Roman"/>
          <w:sz w:val="28"/>
          <w:szCs w:val="28"/>
        </w:rPr>
        <w:t xml:space="preserve"> студентом </w:t>
      </w:r>
      <w:r w:rsidR="005002DE">
        <w:rPr>
          <w:rFonts w:ascii="Times New Roman" w:hAnsi="Times New Roman" w:cs="Times New Roman"/>
          <w:sz w:val="28"/>
          <w:szCs w:val="28"/>
        </w:rPr>
        <w:t>теме</w:t>
      </w:r>
      <w:r w:rsidRPr="00D56ABB">
        <w:rPr>
          <w:rFonts w:ascii="Times New Roman" w:hAnsi="Times New Roman" w:cs="Times New Roman"/>
          <w:sz w:val="28"/>
          <w:szCs w:val="28"/>
        </w:rPr>
        <w:t xml:space="preserve"> научного исследования (см. перечень </w:t>
      </w:r>
      <w:r w:rsidR="005002DE">
        <w:rPr>
          <w:rFonts w:ascii="Times New Roman" w:hAnsi="Times New Roman" w:cs="Times New Roman"/>
          <w:sz w:val="28"/>
          <w:szCs w:val="28"/>
        </w:rPr>
        <w:t>тем</w:t>
      </w:r>
      <w:r w:rsidRPr="00D56ABB">
        <w:rPr>
          <w:rFonts w:ascii="Times New Roman" w:hAnsi="Times New Roman" w:cs="Times New Roman"/>
          <w:sz w:val="28"/>
          <w:szCs w:val="28"/>
        </w:rPr>
        <w:t xml:space="preserve"> на странице </w:t>
      </w:r>
      <w:r w:rsidR="005002DE">
        <w:rPr>
          <w:rFonts w:ascii="Times New Roman" w:hAnsi="Times New Roman" w:cs="Times New Roman"/>
          <w:sz w:val="28"/>
          <w:szCs w:val="28"/>
        </w:rPr>
        <w:t>ДПРЭД Финуниверситета</w:t>
      </w:r>
      <w:r w:rsidRPr="00D56ABB">
        <w:rPr>
          <w:rFonts w:ascii="Times New Roman" w:hAnsi="Times New Roman" w:cs="Times New Roman"/>
          <w:sz w:val="28"/>
          <w:szCs w:val="28"/>
        </w:rPr>
        <w:t>, Методические рекомендации по написанию реферата содержатся в Положении о реферате, эссе, контрольной работе, домашнем творческом задании студента по дисциплине (модулю), утв. Приказом Финуниверситета № 0611-о от 01.04.2014.</w:t>
      </w:r>
    </w:p>
    <w:p w:rsidR="00D56ABB" w:rsidRPr="00D56ABB" w:rsidRDefault="00D56ABB" w:rsidP="000C02C5">
      <w:pPr>
        <w:pStyle w:val="a4"/>
        <w:widowControl w:val="0"/>
        <w:spacing w:after="0" w:line="240" w:lineRule="auto"/>
        <w:ind w:left="0" w:firstLine="709"/>
        <w:jc w:val="both"/>
        <w:rPr>
          <w:rFonts w:ascii="Times New Roman" w:hAnsi="Times New Roman" w:cs="Times New Roman"/>
          <w:sz w:val="28"/>
          <w:szCs w:val="28"/>
        </w:rPr>
      </w:pPr>
      <w:r w:rsidRPr="00D56ABB">
        <w:rPr>
          <w:rFonts w:ascii="Times New Roman" w:hAnsi="Times New Roman" w:cs="Times New Roman"/>
          <w:sz w:val="28"/>
          <w:szCs w:val="28"/>
        </w:rPr>
        <w:t>Студентам может быть предложено индивидуально или в малых группах подготовить и защитить эссе по одной из указанных в данной программе тем, при этом условно предварительно разделяются задания по противоположным точкам зрения для обеспечения научной дискуссии в ходе семинара. Требования к содержанию и оформлению эссе также см. в Приказе № 0611-о.</w:t>
      </w:r>
    </w:p>
    <w:p w:rsidR="00D56ABB" w:rsidRPr="00D56ABB" w:rsidRDefault="00D56ABB" w:rsidP="000C02C5">
      <w:pPr>
        <w:pStyle w:val="a4"/>
        <w:widowControl w:val="0"/>
        <w:spacing w:after="0" w:line="240" w:lineRule="auto"/>
        <w:ind w:left="0" w:firstLine="709"/>
        <w:jc w:val="both"/>
        <w:rPr>
          <w:rFonts w:ascii="Times New Roman" w:hAnsi="Times New Roman" w:cs="Times New Roman"/>
          <w:sz w:val="28"/>
          <w:szCs w:val="28"/>
        </w:rPr>
      </w:pPr>
      <w:r w:rsidRPr="00D56ABB">
        <w:rPr>
          <w:rFonts w:ascii="Times New Roman" w:hAnsi="Times New Roman" w:cs="Times New Roman"/>
          <w:sz w:val="28"/>
          <w:szCs w:val="28"/>
        </w:rPr>
        <w:t>Важной формой самостоятельной работы являются аналитические обзоры. Поскольку такая форма достаточно трудоемка, то студенты выполняют ее группами, при этом назначается старший, которые распределяет задания между коллегами, в дальнейшем оценивая объем выполненных работ, проставляя коэффициент трудового участия (максимально – 1, минимально – 0, например, 09, 0,6 и т.д.). Выполнение аналитических обзоров и эссе может учитываться как форма погашения задолженности по пропущенному семинару по уважительной причине.</w:t>
      </w:r>
    </w:p>
    <w:p w:rsidR="00D56ABB" w:rsidRPr="00D56ABB" w:rsidRDefault="00D56ABB" w:rsidP="000C02C5">
      <w:pPr>
        <w:pStyle w:val="a4"/>
        <w:widowControl w:val="0"/>
        <w:spacing w:after="0" w:line="240" w:lineRule="auto"/>
        <w:ind w:left="0" w:firstLine="709"/>
        <w:jc w:val="both"/>
        <w:rPr>
          <w:rFonts w:ascii="Times New Roman" w:hAnsi="Times New Roman" w:cs="Times New Roman"/>
          <w:sz w:val="28"/>
          <w:szCs w:val="28"/>
        </w:rPr>
      </w:pPr>
      <w:r w:rsidRPr="00D56ABB">
        <w:rPr>
          <w:rFonts w:ascii="Times New Roman" w:hAnsi="Times New Roman" w:cs="Times New Roman"/>
          <w:sz w:val="28"/>
          <w:szCs w:val="28"/>
        </w:rPr>
        <w:t>Результаты научных исследований должны быть апробированы и представлены</w:t>
      </w:r>
      <w:r w:rsidR="00503958">
        <w:rPr>
          <w:rFonts w:ascii="Times New Roman" w:hAnsi="Times New Roman" w:cs="Times New Roman"/>
          <w:sz w:val="28"/>
          <w:szCs w:val="28"/>
        </w:rPr>
        <w:t xml:space="preserve"> научной</w:t>
      </w:r>
      <w:r w:rsidRPr="00D56ABB">
        <w:rPr>
          <w:rFonts w:ascii="Times New Roman" w:hAnsi="Times New Roman" w:cs="Times New Roman"/>
          <w:sz w:val="28"/>
          <w:szCs w:val="28"/>
        </w:rPr>
        <w:t xml:space="preserve"> общественности, поэтому в рамках НИР предусмотрена обязательная публикация научных статей и участие в конференциях. Студенту следует проконсультироваться с научным руководителем о выборе журнала для публикации, подготовить научную статью, получить одобрение и рецензию научного руководителя, подготовить другие сопровождающие документы и представить их в издательство. Очное участие в конференциях, конкурсах позволяет отточить ораторское мастерство и искусство научной полемики</w:t>
      </w:r>
      <w:r w:rsidR="00503958">
        <w:rPr>
          <w:rFonts w:ascii="Times New Roman" w:hAnsi="Times New Roman" w:cs="Times New Roman"/>
          <w:sz w:val="28"/>
          <w:szCs w:val="28"/>
        </w:rPr>
        <w:t>.</w:t>
      </w:r>
    </w:p>
    <w:p w:rsidR="00D56ABB" w:rsidRPr="00D56ABB" w:rsidRDefault="00D56ABB" w:rsidP="000C02C5">
      <w:pPr>
        <w:pStyle w:val="a4"/>
        <w:widowControl w:val="0"/>
        <w:spacing w:after="0" w:line="240" w:lineRule="auto"/>
        <w:ind w:left="0" w:firstLine="709"/>
        <w:jc w:val="both"/>
        <w:rPr>
          <w:rFonts w:ascii="Times New Roman" w:hAnsi="Times New Roman" w:cs="Times New Roman"/>
          <w:sz w:val="28"/>
          <w:szCs w:val="28"/>
        </w:rPr>
      </w:pPr>
      <w:r w:rsidRPr="00D56ABB">
        <w:rPr>
          <w:rFonts w:ascii="Times New Roman" w:hAnsi="Times New Roman" w:cs="Times New Roman"/>
          <w:sz w:val="28"/>
          <w:szCs w:val="28"/>
        </w:rPr>
        <w:t>Обязательным условием аттестации студентов и отличной оценки при защите магистерской диссертации является наличие опубликованных статей и участие в конкурсах и конференциях.</w:t>
      </w:r>
    </w:p>
    <w:p w:rsidR="00936FEB" w:rsidRDefault="00936FEB" w:rsidP="000C02C5">
      <w:pPr>
        <w:widowControl w:val="0"/>
        <w:spacing w:after="0" w:line="240" w:lineRule="auto"/>
        <w:ind w:firstLine="709"/>
        <w:jc w:val="both"/>
        <w:rPr>
          <w:rFonts w:ascii="Times New Roman" w:hAnsi="Times New Roman" w:cs="Times New Roman"/>
          <w:b/>
          <w:sz w:val="28"/>
          <w:szCs w:val="28"/>
        </w:rPr>
      </w:pPr>
    </w:p>
    <w:p w:rsidR="003B75F7" w:rsidRPr="00446953" w:rsidRDefault="00503958" w:rsidP="000C02C5">
      <w:pPr>
        <w:widowControl w:val="0"/>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9</w:t>
      </w:r>
      <w:r w:rsidR="003B75F7" w:rsidRPr="00446953">
        <w:rPr>
          <w:rFonts w:ascii="Times New Roman" w:hAnsi="Times New Roman" w:cs="Times New Roman"/>
          <w:b/>
          <w:sz w:val="28"/>
          <w:szCs w:val="28"/>
        </w:rPr>
        <w:t xml:space="preserve">. Описание материально-технической базы, необходимой для проведения </w:t>
      </w:r>
      <w:r>
        <w:rPr>
          <w:rFonts w:ascii="Times New Roman" w:hAnsi="Times New Roman" w:cs="Times New Roman"/>
          <w:b/>
          <w:sz w:val="28"/>
          <w:szCs w:val="28"/>
        </w:rPr>
        <w:t>НИР</w:t>
      </w:r>
    </w:p>
    <w:p w:rsidR="003B5E67" w:rsidRDefault="006B7E39" w:rsidP="006F7BD1">
      <w:pPr>
        <w:widowControl w:val="0"/>
        <w:spacing w:after="0" w:line="240" w:lineRule="auto"/>
        <w:ind w:firstLine="567"/>
        <w:jc w:val="both"/>
        <w:rPr>
          <w:noProof/>
          <w:lang w:eastAsia="ru-RU"/>
        </w:rPr>
      </w:pPr>
      <w:r w:rsidRPr="002733E3">
        <w:rPr>
          <w:rFonts w:ascii="Times New Roman" w:eastAsia="BatangChe" w:hAnsi="Times New Roman" w:cs="Times New Roman"/>
          <w:sz w:val="28"/>
          <w:szCs w:val="28"/>
        </w:rPr>
        <w:t>Для выполнения НИР необходимы компьютеры с подключением к сети Интернет, доступ в читальный зал БИК Финансового университета и удаленный доступ к электронным библиотечным ресурсам, в частности к электронной библиотеке диссертаций и авторефератов.</w:t>
      </w:r>
    </w:p>
    <w:sectPr w:rsidR="003B5E67" w:rsidSect="00157E2F">
      <w:footerReference w:type="default" r:id="rId8"/>
      <w:pgSz w:w="11906" w:h="16838"/>
      <w:pgMar w:top="1134" w:right="850" w:bottom="993"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66D1" w:rsidRDefault="00E466D1" w:rsidP="00157E2F">
      <w:pPr>
        <w:spacing w:after="0" w:line="240" w:lineRule="auto"/>
      </w:pPr>
      <w:r>
        <w:separator/>
      </w:r>
    </w:p>
  </w:endnote>
  <w:endnote w:type="continuationSeparator" w:id="0">
    <w:p w:rsidR="00E466D1" w:rsidRDefault="00E466D1" w:rsidP="00157E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 MS Sans Serif"/>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BatangChe">
    <w:charset w:val="81"/>
    <w:family w:val="modern"/>
    <w:pitch w:val="fixed"/>
    <w:sig w:usb0="B00002AF" w:usb1="69D77CFB" w:usb2="00000030" w:usb3="00000000" w:csb0="000800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4839113"/>
      <w:docPartObj>
        <w:docPartGallery w:val="Page Numbers (Bottom of Page)"/>
        <w:docPartUnique/>
      </w:docPartObj>
    </w:sdtPr>
    <w:sdtEndPr/>
    <w:sdtContent>
      <w:p w:rsidR="00B53BE0" w:rsidRDefault="00B53BE0">
        <w:pPr>
          <w:pStyle w:val="af"/>
          <w:jc w:val="center"/>
        </w:pPr>
        <w:r>
          <w:fldChar w:fldCharType="begin"/>
        </w:r>
        <w:r>
          <w:instrText>PAGE   \* MERGEFORMAT</w:instrText>
        </w:r>
        <w:r>
          <w:fldChar w:fldCharType="separate"/>
        </w:r>
        <w:r w:rsidR="00590EE3">
          <w:rPr>
            <w:noProof/>
          </w:rPr>
          <w:t>2</w:t>
        </w:r>
        <w:r>
          <w:fldChar w:fldCharType="end"/>
        </w:r>
      </w:p>
    </w:sdtContent>
  </w:sdt>
  <w:p w:rsidR="00B53BE0" w:rsidRDefault="00B53BE0">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66D1" w:rsidRDefault="00E466D1" w:rsidP="00157E2F">
      <w:pPr>
        <w:spacing w:after="0" w:line="240" w:lineRule="auto"/>
      </w:pPr>
      <w:r>
        <w:separator/>
      </w:r>
    </w:p>
  </w:footnote>
  <w:footnote w:type="continuationSeparator" w:id="0">
    <w:p w:rsidR="00E466D1" w:rsidRDefault="00E466D1" w:rsidP="00157E2F">
      <w:pPr>
        <w:spacing w:after="0" w:line="240" w:lineRule="auto"/>
      </w:pPr>
      <w:r>
        <w:continuationSeparator/>
      </w:r>
    </w:p>
  </w:footnote>
  <w:footnote w:id="1">
    <w:p w:rsidR="00B22991" w:rsidRDefault="00B22991" w:rsidP="00B22991">
      <w:pPr>
        <w:pStyle w:val="af3"/>
      </w:pPr>
      <w:r>
        <w:rPr>
          <w:rStyle w:val="af5"/>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  и ФГОС ВО3++</w:t>
      </w:r>
    </w:p>
  </w:footnote>
  <w:footnote w:id="2">
    <w:p w:rsidR="00B22991" w:rsidRPr="00750BF5" w:rsidRDefault="00B22991" w:rsidP="00B22991">
      <w:pPr>
        <w:pStyle w:val="af3"/>
        <w:rPr>
          <w:sz w:val="16"/>
          <w:szCs w:val="16"/>
        </w:rPr>
      </w:pPr>
      <w:r w:rsidRPr="00750BF5">
        <w:rPr>
          <w:rStyle w:val="af5"/>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6207C"/>
    <w:multiLevelType w:val="hybridMultilevel"/>
    <w:tmpl w:val="EB24728A"/>
    <w:lvl w:ilvl="0" w:tplc="1BC834C6">
      <w:start w:val="1"/>
      <w:numFmt w:val="decimal"/>
      <w:lvlText w:val="%1."/>
      <w:lvlJc w:val="left"/>
      <w:pPr>
        <w:ind w:left="1416" w:hanging="99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15:restartNumberingAfterBreak="0">
    <w:nsid w:val="0AC6795E"/>
    <w:multiLevelType w:val="hybridMultilevel"/>
    <w:tmpl w:val="E012B412"/>
    <w:lvl w:ilvl="0" w:tplc="0419000F">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E934EE8"/>
    <w:multiLevelType w:val="singleLevel"/>
    <w:tmpl w:val="E37EEEA8"/>
    <w:lvl w:ilvl="0">
      <w:start w:val="10"/>
      <w:numFmt w:val="decimal"/>
      <w:lvlText w:val="%1."/>
      <w:legacy w:legacy="1" w:legacySpace="0" w:legacyIndent="394"/>
      <w:lvlJc w:val="left"/>
      <w:rPr>
        <w:rFonts w:ascii="Times New Roman" w:hAnsi="Times New Roman" w:cs="Times New Roman" w:hint="default"/>
      </w:rPr>
    </w:lvl>
  </w:abstractNum>
  <w:abstractNum w:abstractNumId="3" w15:restartNumberingAfterBreak="0">
    <w:nsid w:val="11F8049E"/>
    <w:multiLevelType w:val="hybridMultilevel"/>
    <w:tmpl w:val="A29CA5E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5D135BB"/>
    <w:multiLevelType w:val="hybridMultilevel"/>
    <w:tmpl w:val="F956FE2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7BC3F37"/>
    <w:multiLevelType w:val="hybridMultilevel"/>
    <w:tmpl w:val="5350BF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9173093"/>
    <w:multiLevelType w:val="hybridMultilevel"/>
    <w:tmpl w:val="4BB8227C"/>
    <w:lvl w:ilvl="0" w:tplc="04190001">
      <w:start w:val="1"/>
      <w:numFmt w:val="bullet"/>
      <w:lvlText w:val=""/>
      <w:lvlJc w:val="left"/>
      <w:pPr>
        <w:ind w:left="1417" w:hanging="708"/>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7" w15:restartNumberingAfterBreak="0">
    <w:nsid w:val="1A9E5B1C"/>
    <w:multiLevelType w:val="hybridMultilevel"/>
    <w:tmpl w:val="2CAE84B2"/>
    <w:lvl w:ilvl="0" w:tplc="D08E8A78">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B7D30A1"/>
    <w:multiLevelType w:val="hybridMultilevel"/>
    <w:tmpl w:val="F692F766"/>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D464C1A"/>
    <w:multiLevelType w:val="hybridMultilevel"/>
    <w:tmpl w:val="6A720A8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617574"/>
    <w:multiLevelType w:val="hybridMultilevel"/>
    <w:tmpl w:val="2C4EF0D6"/>
    <w:lvl w:ilvl="0" w:tplc="4DEA7C8A">
      <w:start w:val="1"/>
      <w:numFmt w:val="decimal"/>
      <w:lvlText w:val="%1."/>
      <w:lvlJc w:val="left"/>
      <w:pPr>
        <w:ind w:left="1977" w:hanging="141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309459ED"/>
    <w:multiLevelType w:val="hybridMultilevel"/>
    <w:tmpl w:val="65DC18F4"/>
    <w:lvl w:ilvl="0" w:tplc="AD226F7C">
      <w:start w:val="1"/>
      <w:numFmt w:val="decimal"/>
      <w:lvlText w:val="%1."/>
      <w:lvlJc w:val="left"/>
      <w:pPr>
        <w:tabs>
          <w:tab w:val="num" w:pos="2550"/>
        </w:tabs>
        <w:ind w:left="2550" w:hanging="1470"/>
      </w:pPr>
      <w:rPr>
        <w:rFonts w:ascii="Times New Roman" w:eastAsia="Times New Roman" w:hAnsi="Times New Roman" w:cs="Times New Roman"/>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2" w15:restartNumberingAfterBreak="0">
    <w:nsid w:val="360C2C1A"/>
    <w:multiLevelType w:val="hybridMultilevel"/>
    <w:tmpl w:val="E93416B6"/>
    <w:lvl w:ilvl="0" w:tplc="F7CAB4CE">
      <w:numFmt w:val="bullet"/>
      <w:lvlText w:val="•"/>
      <w:lvlJc w:val="left"/>
      <w:pPr>
        <w:ind w:left="2119" w:hanging="141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3" w15:restartNumberingAfterBreak="0">
    <w:nsid w:val="375F7940"/>
    <w:multiLevelType w:val="hybridMultilevel"/>
    <w:tmpl w:val="FD822210"/>
    <w:lvl w:ilvl="0" w:tplc="1E4458FA">
      <w:numFmt w:val="bullet"/>
      <w:lvlText w:val="•"/>
      <w:lvlJc w:val="left"/>
      <w:pPr>
        <w:ind w:left="2119" w:hanging="141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4" w15:restartNumberingAfterBreak="0">
    <w:nsid w:val="4A363C64"/>
    <w:multiLevelType w:val="hybridMultilevel"/>
    <w:tmpl w:val="C0D2F0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B2A585E"/>
    <w:multiLevelType w:val="hybridMultilevel"/>
    <w:tmpl w:val="B96E6858"/>
    <w:lvl w:ilvl="0" w:tplc="D65C4A3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B845986"/>
    <w:multiLevelType w:val="hybridMultilevel"/>
    <w:tmpl w:val="057E3622"/>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B912CCB"/>
    <w:multiLevelType w:val="hybridMultilevel"/>
    <w:tmpl w:val="E662CB84"/>
    <w:lvl w:ilvl="0" w:tplc="0EE82BB4">
      <w:numFmt w:val="bullet"/>
      <w:lvlText w:val="•"/>
      <w:lvlJc w:val="left"/>
      <w:pPr>
        <w:ind w:left="1699" w:hanging="99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8" w15:restartNumberingAfterBreak="0">
    <w:nsid w:val="50BB5292"/>
    <w:multiLevelType w:val="hybridMultilevel"/>
    <w:tmpl w:val="CD6E71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510D2B5C"/>
    <w:multiLevelType w:val="hybridMultilevel"/>
    <w:tmpl w:val="51B622FA"/>
    <w:lvl w:ilvl="0" w:tplc="5B6EFEDE">
      <w:start w:val="10"/>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54714AA3"/>
    <w:multiLevelType w:val="hybridMultilevel"/>
    <w:tmpl w:val="14B6E9FE"/>
    <w:lvl w:ilvl="0" w:tplc="0419000F">
      <w:start w:val="1"/>
      <w:numFmt w:val="decimal"/>
      <w:lvlText w:val="%1."/>
      <w:lvlJc w:val="left"/>
      <w:pPr>
        <w:tabs>
          <w:tab w:val="num" w:pos="734"/>
        </w:tabs>
        <w:ind w:left="734" w:hanging="360"/>
      </w:pPr>
    </w:lvl>
    <w:lvl w:ilvl="1" w:tplc="B7C80772">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55DB0AAE"/>
    <w:multiLevelType w:val="hybridMultilevel"/>
    <w:tmpl w:val="C5004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56F9531E"/>
    <w:multiLevelType w:val="hybridMultilevel"/>
    <w:tmpl w:val="C36A42FE"/>
    <w:lvl w:ilvl="0" w:tplc="DCBE204A">
      <w:start w:val="1"/>
      <w:numFmt w:val="decimal"/>
      <w:lvlText w:val="%1."/>
      <w:lvlJc w:val="left"/>
      <w:pPr>
        <w:ind w:left="928"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B3B360A"/>
    <w:multiLevelType w:val="hybridMultilevel"/>
    <w:tmpl w:val="EA8E1250"/>
    <w:lvl w:ilvl="0" w:tplc="2652997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C54578A"/>
    <w:multiLevelType w:val="hybridMultilevel"/>
    <w:tmpl w:val="AFB2C1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CA330C7"/>
    <w:multiLevelType w:val="hybridMultilevel"/>
    <w:tmpl w:val="2D0A6288"/>
    <w:lvl w:ilvl="0" w:tplc="819241C2">
      <w:start w:val="1"/>
      <w:numFmt w:val="bullet"/>
      <w:pStyle w:val="a"/>
      <w:lvlText w:val=""/>
      <w:lvlJc w:val="left"/>
      <w:pPr>
        <w:ind w:left="1429" w:hanging="360"/>
      </w:pPr>
      <w:rPr>
        <w:rFonts w:ascii="Symbol" w:hAnsi="Symbol" w:hint="default"/>
      </w:rPr>
    </w:lvl>
    <w:lvl w:ilvl="1" w:tplc="0DAA94C8" w:tentative="1">
      <w:start w:val="1"/>
      <w:numFmt w:val="bullet"/>
      <w:lvlText w:val="o"/>
      <w:lvlJc w:val="left"/>
      <w:pPr>
        <w:ind w:left="2149" w:hanging="360"/>
      </w:pPr>
      <w:rPr>
        <w:rFonts w:ascii="Courier New" w:hAnsi="Courier New" w:hint="default"/>
      </w:rPr>
    </w:lvl>
    <w:lvl w:ilvl="2" w:tplc="55EE1E7C" w:tentative="1">
      <w:start w:val="1"/>
      <w:numFmt w:val="bullet"/>
      <w:lvlText w:val=""/>
      <w:lvlJc w:val="left"/>
      <w:pPr>
        <w:ind w:left="2869" w:hanging="360"/>
      </w:pPr>
      <w:rPr>
        <w:rFonts w:ascii="Wingdings" w:hAnsi="Wingdings" w:hint="default"/>
      </w:rPr>
    </w:lvl>
    <w:lvl w:ilvl="3" w:tplc="C366BCDE" w:tentative="1">
      <w:start w:val="1"/>
      <w:numFmt w:val="bullet"/>
      <w:lvlText w:val=""/>
      <w:lvlJc w:val="left"/>
      <w:pPr>
        <w:ind w:left="3589" w:hanging="360"/>
      </w:pPr>
      <w:rPr>
        <w:rFonts w:ascii="Symbol" w:hAnsi="Symbol" w:hint="default"/>
      </w:rPr>
    </w:lvl>
    <w:lvl w:ilvl="4" w:tplc="43940910" w:tentative="1">
      <w:start w:val="1"/>
      <w:numFmt w:val="bullet"/>
      <w:lvlText w:val="o"/>
      <w:lvlJc w:val="left"/>
      <w:pPr>
        <w:ind w:left="4309" w:hanging="360"/>
      </w:pPr>
      <w:rPr>
        <w:rFonts w:ascii="Courier New" w:hAnsi="Courier New" w:hint="default"/>
      </w:rPr>
    </w:lvl>
    <w:lvl w:ilvl="5" w:tplc="26025FE4" w:tentative="1">
      <w:start w:val="1"/>
      <w:numFmt w:val="bullet"/>
      <w:lvlText w:val=""/>
      <w:lvlJc w:val="left"/>
      <w:pPr>
        <w:ind w:left="5029" w:hanging="360"/>
      </w:pPr>
      <w:rPr>
        <w:rFonts w:ascii="Wingdings" w:hAnsi="Wingdings" w:hint="default"/>
      </w:rPr>
    </w:lvl>
    <w:lvl w:ilvl="6" w:tplc="494C6A8C" w:tentative="1">
      <w:start w:val="1"/>
      <w:numFmt w:val="bullet"/>
      <w:lvlText w:val=""/>
      <w:lvlJc w:val="left"/>
      <w:pPr>
        <w:ind w:left="5749" w:hanging="360"/>
      </w:pPr>
      <w:rPr>
        <w:rFonts w:ascii="Symbol" w:hAnsi="Symbol" w:hint="default"/>
      </w:rPr>
    </w:lvl>
    <w:lvl w:ilvl="7" w:tplc="E256A178" w:tentative="1">
      <w:start w:val="1"/>
      <w:numFmt w:val="bullet"/>
      <w:lvlText w:val="o"/>
      <w:lvlJc w:val="left"/>
      <w:pPr>
        <w:ind w:left="6469" w:hanging="360"/>
      </w:pPr>
      <w:rPr>
        <w:rFonts w:ascii="Courier New" w:hAnsi="Courier New" w:hint="default"/>
      </w:rPr>
    </w:lvl>
    <w:lvl w:ilvl="8" w:tplc="F790E2E6" w:tentative="1">
      <w:start w:val="1"/>
      <w:numFmt w:val="bullet"/>
      <w:lvlText w:val=""/>
      <w:lvlJc w:val="left"/>
      <w:pPr>
        <w:ind w:left="7189" w:hanging="360"/>
      </w:pPr>
      <w:rPr>
        <w:rFonts w:ascii="Wingdings" w:hAnsi="Wingdings" w:hint="default"/>
      </w:rPr>
    </w:lvl>
  </w:abstractNum>
  <w:abstractNum w:abstractNumId="26" w15:restartNumberingAfterBreak="0">
    <w:nsid w:val="5D2A5D04"/>
    <w:multiLevelType w:val="hybridMultilevel"/>
    <w:tmpl w:val="65FCFD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E301132"/>
    <w:multiLevelType w:val="hybridMultilevel"/>
    <w:tmpl w:val="EB104A1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D1916CF"/>
    <w:multiLevelType w:val="hybridMultilevel"/>
    <w:tmpl w:val="7EB0B11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6EAF75FA"/>
    <w:multiLevelType w:val="hybridMultilevel"/>
    <w:tmpl w:val="CA4694D0"/>
    <w:lvl w:ilvl="0" w:tplc="C89A2E84">
      <w:start w:val="1"/>
      <w:numFmt w:val="decimal"/>
      <w:lvlText w:val="%1."/>
      <w:lvlJc w:val="left"/>
      <w:pPr>
        <w:ind w:left="2125" w:hanging="1416"/>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6F5E3AEC"/>
    <w:multiLevelType w:val="hybridMultilevel"/>
    <w:tmpl w:val="605AEFC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6F770663"/>
    <w:multiLevelType w:val="hybridMultilevel"/>
    <w:tmpl w:val="75468A9E"/>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035627A"/>
    <w:multiLevelType w:val="multilevel"/>
    <w:tmpl w:val="6C9E59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5B4553B"/>
    <w:multiLevelType w:val="singleLevel"/>
    <w:tmpl w:val="F20E9C8C"/>
    <w:lvl w:ilvl="0">
      <w:start w:val="1"/>
      <w:numFmt w:val="decimal"/>
      <w:lvlText w:val="%1."/>
      <w:legacy w:legacy="1" w:legacySpace="0" w:legacyIndent="279"/>
      <w:lvlJc w:val="left"/>
      <w:rPr>
        <w:rFonts w:ascii="Times New Roman" w:hAnsi="Times New Roman" w:cs="Times New Roman" w:hint="default"/>
      </w:rPr>
    </w:lvl>
  </w:abstractNum>
  <w:abstractNum w:abstractNumId="34" w15:restartNumberingAfterBreak="0">
    <w:nsid w:val="7A44608B"/>
    <w:multiLevelType w:val="hybridMultilevel"/>
    <w:tmpl w:val="5358E25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7CB75160"/>
    <w:multiLevelType w:val="hybridMultilevel"/>
    <w:tmpl w:val="15E691FC"/>
    <w:lvl w:ilvl="0" w:tplc="73562E14">
      <w:start w:val="1"/>
      <w:numFmt w:val="decimal"/>
      <w:lvlText w:val="%1."/>
      <w:lvlJc w:val="left"/>
      <w:pPr>
        <w:ind w:left="2125" w:hanging="1416"/>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4"/>
  </w:num>
  <w:num w:numId="2">
    <w:abstractNumId w:val="25"/>
  </w:num>
  <w:num w:numId="3">
    <w:abstractNumId w:val="24"/>
  </w:num>
  <w:num w:numId="4">
    <w:abstractNumId w:val="8"/>
  </w:num>
  <w:num w:numId="5">
    <w:abstractNumId w:val="16"/>
  </w:num>
  <w:num w:numId="6">
    <w:abstractNumId w:val="23"/>
  </w:num>
  <w:num w:numId="7">
    <w:abstractNumId w:val="9"/>
  </w:num>
  <w:num w:numId="8">
    <w:abstractNumId w:val="22"/>
  </w:num>
  <w:num w:numId="9">
    <w:abstractNumId w:val="31"/>
  </w:num>
  <w:num w:numId="10">
    <w:abstractNumId w:val="1"/>
  </w:num>
  <w:num w:numId="11">
    <w:abstractNumId w:val="15"/>
  </w:num>
  <w:num w:numId="12">
    <w:abstractNumId w:val="11"/>
  </w:num>
  <w:num w:numId="13">
    <w:abstractNumId w:val="26"/>
  </w:num>
  <w:num w:numId="14">
    <w:abstractNumId w:val="10"/>
  </w:num>
  <w:num w:numId="15">
    <w:abstractNumId w:val="34"/>
  </w:num>
  <w:num w:numId="16">
    <w:abstractNumId w:val="6"/>
  </w:num>
  <w:num w:numId="17">
    <w:abstractNumId w:val="21"/>
  </w:num>
  <w:num w:numId="18">
    <w:abstractNumId w:val="0"/>
  </w:num>
  <w:num w:numId="19">
    <w:abstractNumId w:val="32"/>
  </w:num>
  <w:num w:numId="20">
    <w:abstractNumId w:val="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35"/>
  </w:num>
  <w:num w:numId="24">
    <w:abstractNumId w:val="29"/>
  </w:num>
  <w:num w:numId="25">
    <w:abstractNumId w:val="33"/>
  </w:num>
  <w:num w:numId="26">
    <w:abstractNumId w:val="2"/>
  </w:num>
  <w:num w:numId="27">
    <w:abstractNumId w:val="2"/>
    <w:lvlOverride w:ilvl="0">
      <w:lvl w:ilvl="0">
        <w:start w:val="10"/>
        <w:numFmt w:val="decimal"/>
        <w:lvlText w:val="%1."/>
        <w:legacy w:legacy="1" w:legacySpace="0" w:legacyIndent="393"/>
        <w:lvlJc w:val="left"/>
        <w:rPr>
          <w:rFonts w:ascii="Times New Roman" w:hAnsi="Times New Roman" w:cs="Times New Roman" w:hint="default"/>
        </w:rPr>
      </w:lvl>
    </w:lvlOverride>
  </w:num>
  <w:num w:numId="28">
    <w:abstractNumId w:val="2"/>
    <w:lvlOverride w:ilvl="0">
      <w:lvl w:ilvl="0">
        <w:start w:val="16"/>
        <w:numFmt w:val="decimal"/>
        <w:lvlText w:val="%1."/>
        <w:legacy w:legacy="1" w:legacySpace="0" w:legacyIndent="423"/>
        <w:lvlJc w:val="left"/>
        <w:rPr>
          <w:rFonts w:ascii="Times New Roman" w:hAnsi="Times New Roman" w:cs="Times New Roman" w:hint="default"/>
        </w:rPr>
      </w:lvl>
    </w:lvlOverride>
  </w:num>
  <w:num w:numId="29">
    <w:abstractNumId w:val="2"/>
    <w:lvlOverride w:ilvl="0">
      <w:lvl w:ilvl="0">
        <w:start w:val="16"/>
        <w:numFmt w:val="decimal"/>
        <w:lvlText w:val="%1."/>
        <w:legacy w:legacy="1" w:legacySpace="0" w:legacyIndent="422"/>
        <w:lvlJc w:val="left"/>
        <w:rPr>
          <w:rFonts w:ascii="Times New Roman" w:hAnsi="Times New Roman" w:cs="Times New Roman" w:hint="default"/>
        </w:rPr>
      </w:lvl>
    </w:lvlOverride>
  </w:num>
  <w:num w:numId="30">
    <w:abstractNumId w:val="28"/>
  </w:num>
  <w:num w:numId="31">
    <w:abstractNumId w:val="18"/>
  </w:num>
  <w:num w:numId="32">
    <w:abstractNumId w:val="12"/>
  </w:num>
  <w:num w:numId="33">
    <w:abstractNumId w:val="4"/>
  </w:num>
  <w:num w:numId="34">
    <w:abstractNumId w:val="13"/>
  </w:num>
  <w:num w:numId="35">
    <w:abstractNumId w:val="3"/>
  </w:num>
  <w:num w:numId="36">
    <w:abstractNumId w:val="17"/>
  </w:num>
  <w:num w:numId="37">
    <w:abstractNumId w:val="30"/>
  </w:num>
  <w:num w:numId="38">
    <w:abstractNumId w:val="5"/>
  </w:num>
  <w:num w:numId="3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274E"/>
    <w:rsid w:val="00000C0E"/>
    <w:rsid w:val="00002CF7"/>
    <w:rsid w:val="00015ECB"/>
    <w:rsid w:val="000208CB"/>
    <w:rsid w:val="0002355A"/>
    <w:rsid w:val="000435C8"/>
    <w:rsid w:val="00044C56"/>
    <w:rsid w:val="000454C8"/>
    <w:rsid w:val="000470B5"/>
    <w:rsid w:val="00051AD8"/>
    <w:rsid w:val="00061317"/>
    <w:rsid w:val="000718D4"/>
    <w:rsid w:val="00086704"/>
    <w:rsid w:val="000A27AC"/>
    <w:rsid w:val="000A6718"/>
    <w:rsid w:val="000B1EE6"/>
    <w:rsid w:val="000B27B3"/>
    <w:rsid w:val="000C02C5"/>
    <w:rsid w:val="000F03E8"/>
    <w:rsid w:val="000F2FAF"/>
    <w:rsid w:val="00101B92"/>
    <w:rsid w:val="001116A8"/>
    <w:rsid w:val="001136A8"/>
    <w:rsid w:val="00117F9B"/>
    <w:rsid w:val="001515DE"/>
    <w:rsid w:val="00157E2F"/>
    <w:rsid w:val="00161FA1"/>
    <w:rsid w:val="001621A5"/>
    <w:rsid w:val="001631D6"/>
    <w:rsid w:val="00174083"/>
    <w:rsid w:val="0017431B"/>
    <w:rsid w:val="00183FCE"/>
    <w:rsid w:val="0019387B"/>
    <w:rsid w:val="00194339"/>
    <w:rsid w:val="00195461"/>
    <w:rsid w:val="00197A8A"/>
    <w:rsid w:val="001A5EDC"/>
    <w:rsid w:val="001A7105"/>
    <w:rsid w:val="001A74AC"/>
    <w:rsid w:val="001B39AA"/>
    <w:rsid w:val="001B71DC"/>
    <w:rsid w:val="001D6CAE"/>
    <w:rsid w:val="001D7710"/>
    <w:rsid w:val="001E240D"/>
    <w:rsid w:val="001E3302"/>
    <w:rsid w:val="001E6E33"/>
    <w:rsid w:val="001E7CA1"/>
    <w:rsid w:val="001F03AD"/>
    <w:rsid w:val="00212E93"/>
    <w:rsid w:val="00223C6C"/>
    <w:rsid w:val="00230235"/>
    <w:rsid w:val="00230314"/>
    <w:rsid w:val="00236A15"/>
    <w:rsid w:val="0023789D"/>
    <w:rsid w:val="002458B6"/>
    <w:rsid w:val="00250971"/>
    <w:rsid w:val="00260671"/>
    <w:rsid w:val="002637A1"/>
    <w:rsid w:val="00265D16"/>
    <w:rsid w:val="00272503"/>
    <w:rsid w:val="00290E6B"/>
    <w:rsid w:val="002916EC"/>
    <w:rsid w:val="002973D6"/>
    <w:rsid w:val="002A4B57"/>
    <w:rsid w:val="002B0478"/>
    <w:rsid w:val="002B4C19"/>
    <w:rsid w:val="002B6F8C"/>
    <w:rsid w:val="002D392E"/>
    <w:rsid w:val="002D67C9"/>
    <w:rsid w:val="002D7349"/>
    <w:rsid w:val="002E1F23"/>
    <w:rsid w:val="002F0EB9"/>
    <w:rsid w:val="002F2828"/>
    <w:rsid w:val="002F646D"/>
    <w:rsid w:val="002F76DB"/>
    <w:rsid w:val="00300CF2"/>
    <w:rsid w:val="00307DBA"/>
    <w:rsid w:val="00311DD4"/>
    <w:rsid w:val="00314B8A"/>
    <w:rsid w:val="00317D4F"/>
    <w:rsid w:val="00337689"/>
    <w:rsid w:val="0034707E"/>
    <w:rsid w:val="00347FC4"/>
    <w:rsid w:val="00352FE4"/>
    <w:rsid w:val="00354A33"/>
    <w:rsid w:val="00357193"/>
    <w:rsid w:val="00383600"/>
    <w:rsid w:val="00385B2B"/>
    <w:rsid w:val="0038779F"/>
    <w:rsid w:val="00391D2A"/>
    <w:rsid w:val="0039702C"/>
    <w:rsid w:val="003B5E67"/>
    <w:rsid w:val="003B75F7"/>
    <w:rsid w:val="003B7635"/>
    <w:rsid w:val="003D7551"/>
    <w:rsid w:val="003E42BB"/>
    <w:rsid w:val="003E7EA8"/>
    <w:rsid w:val="003F558C"/>
    <w:rsid w:val="00404BD3"/>
    <w:rsid w:val="00406636"/>
    <w:rsid w:val="00432C77"/>
    <w:rsid w:val="00433DCB"/>
    <w:rsid w:val="004349D9"/>
    <w:rsid w:val="00442D1F"/>
    <w:rsid w:val="004437DB"/>
    <w:rsid w:val="00446953"/>
    <w:rsid w:val="00454C39"/>
    <w:rsid w:val="00480D4D"/>
    <w:rsid w:val="004866AC"/>
    <w:rsid w:val="00486BB0"/>
    <w:rsid w:val="0049023D"/>
    <w:rsid w:val="004967D8"/>
    <w:rsid w:val="004D141E"/>
    <w:rsid w:val="004D274A"/>
    <w:rsid w:val="004D4000"/>
    <w:rsid w:val="004E069B"/>
    <w:rsid w:val="004F57CC"/>
    <w:rsid w:val="004F6960"/>
    <w:rsid w:val="005002DE"/>
    <w:rsid w:val="00503473"/>
    <w:rsid w:val="00503958"/>
    <w:rsid w:val="005059EF"/>
    <w:rsid w:val="00505FB0"/>
    <w:rsid w:val="0051485D"/>
    <w:rsid w:val="005215C7"/>
    <w:rsid w:val="00523B78"/>
    <w:rsid w:val="005274A9"/>
    <w:rsid w:val="0052772F"/>
    <w:rsid w:val="005325FA"/>
    <w:rsid w:val="00534D2E"/>
    <w:rsid w:val="00534F4A"/>
    <w:rsid w:val="00542637"/>
    <w:rsid w:val="00547D3B"/>
    <w:rsid w:val="00551302"/>
    <w:rsid w:val="0055758D"/>
    <w:rsid w:val="005660F9"/>
    <w:rsid w:val="0057047E"/>
    <w:rsid w:val="005706B5"/>
    <w:rsid w:val="00570E14"/>
    <w:rsid w:val="00571FFF"/>
    <w:rsid w:val="005725DD"/>
    <w:rsid w:val="00590EE3"/>
    <w:rsid w:val="00594110"/>
    <w:rsid w:val="0059497F"/>
    <w:rsid w:val="005953D1"/>
    <w:rsid w:val="005A4CA9"/>
    <w:rsid w:val="005B6BAB"/>
    <w:rsid w:val="005B7239"/>
    <w:rsid w:val="005C1C41"/>
    <w:rsid w:val="005D099D"/>
    <w:rsid w:val="005E2B2E"/>
    <w:rsid w:val="005E3125"/>
    <w:rsid w:val="00606C74"/>
    <w:rsid w:val="00612D8B"/>
    <w:rsid w:val="00633234"/>
    <w:rsid w:val="006372DF"/>
    <w:rsid w:val="00652D68"/>
    <w:rsid w:val="00655A8E"/>
    <w:rsid w:val="006608D4"/>
    <w:rsid w:val="0066283E"/>
    <w:rsid w:val="00670160"/>
    <w:rsid w:val="00670231"/>
    <w:rsid w:val="00687DDF"/>
    <w:rsid w:val="006934A9"/>
    <w:rsid w:val="006964AE"/>
    <w:rsid w:val="006A64C1"/>
    <w:rsid w:val="006B2523"/>
    <w:rsid w:val="006B353F"/>
    <w:rsid w:val="006B7E39"/>
    <w:rsid w:val="006C0778"/>
    <w:rsid w:val="006C5F26"/>
    <w:rsid w:val="006D11A8"/>
    <w:rsid w:val="006E2357"/>
    <w:rsid w:val="006E468D"/>
    <w:rsid w:val="006F7BD1"/>
    <w:rsid w:val="007012ED"/>
    <w:rsid w:val="0070274E"/>
    <w:rsid w:val="007061CF"/>
    <w:rsid w:val="00707242"/>
    <w:rsid w:val="00707C12"/>
    <w:rsid w:val="00712E1D"/>
    <w:rsid w:val="00714732"/>
    <w:rsid w:val="0072577C"/>
    <w:rsid w:val="00732746"/>
    <w:rsid w:val="00743667"/>
    <w:rsid w:val="0074673A"/>
    <w:rsid w:val="0076006A"/>
    <w:rsid w:val="00761F5A"/>
    <w:rsid w:val="0076500B"/>
    <w:rsid w:val="00766F5C"/>
    <w:rsid w:val="00767417"/>
    <w:rsid w:val="00772658"/>
    <w:rsid w:val="00775A46"/>
    <w:rsid w:val="00777909"/>
    <w:rsid w:val="00781476"/>
    <w:rsid w:val="007925AB"/>
    <w:rsid w:val="00793DD9"/>
    <w:rsid w:val="007956A6"/>
    <w:rsid w:val="007A5D51"/>
    <w:rsid w:val="007C3118"/>
    <w:rsid w:val="007C34FD"/>
    <w:rsid w:val="007C443F"/>
    <w:rsid w:val="007C4DA3"/>
    <w:rsid w:val="007E09B6"/>
    <w:rsid w:val="007F4F11"/>
    <w:rsid w:val="007F6878"/>
    <w:rsid w:val="00800F08"/>
    <w:rsid w:val="00816737"/>
    <w:rsid w:val="00822822"/>
    <w:rsid w:val="00823E41"/>
    <w:rsid w:val="00826F08"/>
    <w:rsid w:val="008301D1"/>
    <w:rsid w:val="00836035"/>
    <w:rsid w:val="00846A80"/>
    <w:rsid w:val="00850828"/>
    <w:rsid w:val="0085213D"/>
    <w:rsid w:val="00872BFC"/>
    <w:rsid w:val="00873956"/>
    <w:rsid w:val="00873A14"/>
    <w:rsid w:val="00887894"/>
    <w:rsid w:val="0089716C"/>
    <w:rsid w:val="008C4AAB"/>
    <w:rsid w:val="008C6496"/>
    <w:rsid w:val="008D1381"/>
    <w:rsid w:val="008D38F9"/>
    <w:rsid w:val="008E0D02"/>
    <w:rsid w:val="008E71F4"/>
    <w:rsid w:val="00903BBD"/>
    <w:rsid w:val="009113CE"/>
    <w:rsid w:val="00921D5D"/>
    <w:rsid w:val="00923F56"/>
    <w:rsid w:val="00927A4E"/>
    <w:rsid w:val="00931160"/>
    <w:rsid w:val="00936FEB"/>
    <w:rsid w:val="00937C8B"/>
    <w:rsid w:val="00941076"/>
    <w:rsid w:val="00960B12"/>
    <w:rsid w:val="00963EF9"/>
    <w:rsid w:val="00981096"/>
    <w:rsid w:val="009929BF"/>
    <w:rsid w:val="009A3873"/>
    <w:rsid w:val="009A5E62"/>
    <w:rsid w:val="009B3502"/>
    <w:rsid w:val="009B36A7"/>
    <w:rsid w:val="009B6D97"/>
    <w:rsid w:val="009B76B3"/>
    <w:rsid w:val="009C4709"/>
    <w:rsid w:val="009C7171"/>
    <w:rsid w:val="009D2A55"/>
    <w:rsid w:val="009E2679"/>
    <w:rsid w:val="009F210D"/>
    <w:rsid w:val="009F2308"/>
    <w:rsid w:val="00A07712"/>
    <w:rsid w:val="00A116F2"/>
    <w:rsid w:val="00A22B0A"/>
    <w:rsid w:val="00A36B66"/>
    <w:rsid w:val="00A36E08"/>
    <w:rsid w:val="00A446C5"/>
    <w:rsid w:val="00A45EF3"/>
    <w:rsid w:val="00A47022"/>
    <w:rsid w:val="00A8134A"/>
    <w:rsid w:val="00A85E7C"/>
    <w:rsid w:val="00A92670"/>
    <w:rsid w:val="00AA43C2"/>
    <w:rsid w:val="00AB3B8F"/>
    <w:rsid w:val="00AB6C23"/>
    <w:rsid w:val="00AC12C1"/>
    <w:rsid w:val="00AC6DD5"/>
    <w:rsid w:val="00AD6339"/>
    <w:rsid w:val="00AF0EF0"/>
    <w:rsid w:val="00AF3919"/>
    <w:rsid w:val="00B101F1"/>
    <w:rsid w:val="00B10659"/>
    <w:rsid w:val="00B139F4"/>
    <w:rsid w:val="00B165B8"/>
    <w:rsid w:val="00B22991"/>
    <w:rsid w:val="00B40BFB"/>
    <w:rsid w:val="00B43006"/>
    <w:rsid w:val="00B53BE0"/>
    <w:rsid w:val="00B616B3"/>
    <w:rsid w:val="00B64871"/>
    <w:rsid w:val="00B67C21"/>
    <w:rsid w:val="00B72B0B"/>
    <w:rsid w:val="00B9016F"/>
    <w:rsid w:val="00B91BCD"/>
    <w:rsid w:val="00B91C65"/>
    <w:rsid w:val="00B92B7A"/>
    <w:rsid w:val="00BA464E"/>
    <w:rsid w:val="00BB17F7"/>
    <w:rsid w:val="00BB668F"/>
    <w:rsid w:val="00BC6A13"/>
    <w:rsid w:val="00BD7E0D"/>
    <w:rsid w:val="00BE6FE7"/>
    <w:rsid w:val="00BF15CA"/>
    <w:rsid w:val="00BF2284"/>
    <w:rsid w:val="00BF6121"/>
    <w:rsid w:val="00C05E5D"/>
    <w:rsid w:val="00C11684"/>
    <w:rsid w:val="00C225F4"/>
    <w:rsid w:val="00C40DAC"/>
    <w:rsid w:val="00C5435B"/>
    <w:rsid w:val="00C564A6"/>
    <w:rsid w:val="00C708C6"/>
    <w:rsid w:val="00C71699"/>
    <w:rsid w:val="00C75B6E"/>
    <w:rsid w:val="00C842F3"/>
    <w:rsid w:val="00C8447F"/>
    <w:rsid w:val="00C94219"/>
    <w:rsid w:val="00CA3B0D"/>
    <w:rsid w:val="00CA4464"/>
    <w:rsid w:val="00CB6EE4"/>
    <w:rsid w:val="00CC0A48"/>
    <w:rsid w:val="00CC2C90"/>
    <w:rsid w:val="00CD3F15"/>
    <w:rsid w:val="00CD58C4"/>
    <w:rsid w:val="00CE36B3"/>
    <w:rsid w:val="00CF483E"/>
    <w:rsid w:val="00D01DE4"/>
    <w:rsid w:val="00D035B6"/>
    <w:rsid w:val="00D063EC"/>
    <w:rsid w:val="00D2001E"/>
    <w:rsid w:val="00D32627"/>
    <w:rsid w:val="00D43E39"/>
    <w:rsid w:val="00D53500"/>
    <w:rsid w:val="00D53972"/>
    <w:rsid w:val="00D56ABB"/>
    <w:rsid w:val="00D57418"/>
    <w:rsid w:val="00D575D1"/>
    <w:rsid w:val="00D576ED"/>
    <w:rsid w:val="00D7462E"/>
    <w:rsid w:val="00D77027"/>
    <w:rsid w:val="00D81F66"/>
    <w:rsid w:val="00D867D0"/>
    <w:rsid w:val="00D90FE4"/>
    <w:rsid w:val="00DB26FC"/>
    <w:rsid w:val="00DB45BE"/>
    <w:rsid w:val="00DB62CD"/>
    <w:rsid w:val="00DE5E8B"/>
    <w:rsid w:val="00DF0934"/>
    <w:rsid w:val="00DF5CF3"/>
    <w:rsid w:val="00E02AD3"/>
    <w:rsid w:val="00E03CE8"/>
    <w:rsid w:val="00E048C5"/>
    <w:rsid w:val="00E062B6"/>
    <w:rsid w:val="00E10881"/>
    <w:rsid w:val="00E13174"/>
    <w:rsid w:val="00E22235"/>
    <w:rsid w:val="00E25832"/>
    <w:rsid w:val="00E30B34"/>
    <w:rsid w:val="00E347EC"/>
    <w:rsid w:val="00E3793F"/>
    <w:rsid w:val="00E434F7"/>
    <w:rsid w:val="00E466D1"/>
    <w:rsid w:val="00E47C83"/>
    <w:rsid w:val="00E5281C"/>
    <w:rsid w:val="00E61DF7"/>
    <w:rsid w:val="00E745AB"/>
    <w:rsid w:val="00E778ED"/>
    <w:rsid w:val="00EA2D9B"/>
    <w:rsid w:val="00EA6C0A"/>
    <w:rsid w:val="00EB0C6E"/>
    <w:rsid w:val="00EB36EC"/>
    <w:rsid w:val="00EB6408"/>
    <w:rsid w:val="00EC4A2F"/>
    <w:rsid w:val="00EC714D"/>
    <w:rsid w:val="00ED053F"/>
    <w:rsid w:val="00EE11C3"/>
    <w:rsid w:val="00EF2DB4"/>
    <w:rsid w:val="00F01392"/>
    <w:rsid w:val="00F17F0D"/>
    <w:rsid w:val="00F27C12"/>
    <w:rsid w:val="00F36A9A"/>
    <w:rsid w:val="00F4036C"/>
    <w:rsid w:val="00F45A66"/>
    <w:rsid w:val="00F471D7"/>
    <w:rsid w:val="00F55E9E"/>
    <w:rsid w:val="00F639B9"/>
    <w:rsid w:val="00F65461"/>
    <w:rsid w:val="00F67654"/>
    <w:rsid w:val="00F67C10"/>
    <w:rsid w:val="00F71E2D"/>
    <w:rsid w:val="00F74443"/>
    <w:rsid w:val="00F83435"/>
    <w:rsid w:val="00FA41EF"/>
    <w:rsid w:val="00FB446B"/>
    <w:rsid w:val="00FB6AA0"/>
    <w:rsid w:val="00FC30D0"/>
    <w:rsid w:val="00FC485D"/>
    <w:rsid w:val="00FD1453"/>
    <w:rsid w:val="00FE3B29"/>
    <w:rsid w:val="00FE789B"/>
    <w:rsid w:val="00FF6163"/>
    <w:rsid w:val="00FF74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313D670-E386-41C7-9657-ABFD406A1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063EC"/>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70274E"/>
    <w:pPr>
      <w:ind w:left="720"/>
      <w:contextualSpacing/>
    </w:pPr>
  </w:style>
  <w:style w:type="paragraph" w:styleId="a5">
    <w:name w:val="Title"/>
    <w:basedOn w:val="a0"/>
    <w:link w:val="a6"/>
    <w:qFormat/>
    <w:rsid w:val="00BD7E0D"/>
    <w:pPr>
      <w:widowControl w:val="0"/>
      <w:spacing w:after="0" w:line="360" w:lineRule="auto"/>
      <w:jc w:val="center"/>
    </w:pPr>
    <w:rPr>
      <w:rFonts w:ascii="Times New Roman" w:eastAsia="Times New Roman" w:hAnsi="Times New Roman" w:cs="Times New Roman"/>
      <w:b/>
      <w:sz w:val="28"/>
      <w:szCs w:val="20"/>
      <w:lang w:eastAsia="ru-RU"/>
    </w:rPr>
  </w:style>
  <w:style w:type="character" w:customStyle="1" w:styleId="a6">
    <w:name w:val="Заголовок Знак"/>
    <w:basedOn w:val="a1"/>
    <w:link w:val="a5"/>
    <w:rsid w:val="00BD7E0D"/>
    <w:rPr>
      <w:rFonts w:ascii="Times New Roman" w:eastAsia="Times New Roman" w:hAnsi="Times New Roman" w:cs="Times New Roman"/>
      <w:b/>
      <w:sz w:val="28"/>
      <w:szCs w:val="20"/>
      <w:lang w:eastAsia="ru-RU"/>
    </w:rPr>
  </w:style>
  <w:style w:type="table" w:styleId="a7">
    <w:name w:val="Table Grid"/>
    <w:basedOn w:val="a2"/>
    <w:uiPriority w:val="59"/>
    <w:rsid w:val="00EE11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Маркированный."/>
    <w:basedOn w:val="a0"/>
    <w:rsid w:val="00606C74"/>
    <w:pPr>
      <w:numPr>
        <w:numId w:val="2"/>
      </w:numPr>
      <w:spacing w:after="0" w:line="240" w:lineRule="auto"/>
      <w:ind w:left="1066" w:hanging="357"/>
    </w:pPr>
    <w:rPr>
      <w:rFonts w:ascii="Times New Roman" w:eastAsia="Times New Roman" w:hAnsi="Times New Roman" w:cs="Times New Roman"/>
      <w:sz w:val="24"/>
    </w:rPr>
  </w:style>
  <w:style w:type="paragraph" w:styleId="a8">
    <w:name w:val="Body Text Indent"/>
    <w:basedOn w:val="a0"/>
    <w:link w:val="a9"/>
    <w:rsid w:val="00707242"/>
    <w:pPr>
      <w:spacing w:after="120" w:line="240" w:lineRule="auto"/>
      <w:ind w:left="283"/>
    </w:pPr>
    <w:rPr>
      <w:rFonts w:ascii="Times New Roman" w:eastAsia="Times New Roman" w:hAnsi="Times New Roman" w:cs="Times New Roman"/>
      <w:sz w:val="24"/>
      <w:szCs w:val="24"/>
      <w:lang w:eastAsia="ru-RU"/>
    </w:rPr>
  </w:style>
  <w:style w:type="character" w:customStyle="1" w:styleId="a9">
    <w:name w:val="Основной текст с отступом Знак"/>
    <w:basedOn w:val="a1"/>
    <w:link w:val="a8"/>
    <w:rsid w:val="00707242"/>
    <w:rPr>
      <w:rFonts w:ascii="Times New Roman" w:eastAsia="Times New Roman" w:hAnsi="Times New Roman" w:cs="Times New Roman"/>
      <w:sz w:val="24"/>
      <w:szCs w:val="24"/>
      <w:lang w:eastAsia="ru-RU"/>
    </w:rPr>
  </w:style>
  <w:style w:type="paragraph" w:customStyle="1" w:styleId="FR2">
    <w:name w:val="FR2"/>
    <w:uiPriority w:val="99"/>
    <w:rsid w:val="00337689"/>
    <w:pPr>
      <w:widowControl w:val="0"/>
      <w:spacing w:after="0" w:line="360" w:lineRule="auto"/>
      <w:ind w:firstLine="720"/>
    </w:pPr>
    <w:rPr>
      <w:rFonts w:ascii="Courier New" w:eastAsia="Times New Roman" w:hAnsi="Courier New" w:cs="Times New Roman"/>
      <w:sz w:val="24"/>
      <w:szCs w:val="20"/>
      <w:lang w:eastAsia="ru-RU"/>
    </w:rPr>
  </w:style>
  <w:style w:type="paragraph" w:styleId="aa">
    <w:name w:val="Balloon Text"/>
    <w:basedOn w:val="a0"/>
    <w:link w:val="ab"/>
    <w:uiPriority w:val="99"/>
    <w:semiHidden/>
    <w:unhideWhenUsed/>
    <w:rsid w:val="00CF483E"/>
    <w:pPr>
      <w:spacing w:after="0" w:line="240" w:lineRule="auto"/>
    </w:pPr>
    <w:rPr>
      <w:rFonts w:ascii="Tahoma" w:hAnsi="Tahoma" w:cs="Tahoma"/>
      <w:sz w:val="16"/>
      <w:szCs w:val="16"/>
    </w:rPr>
  </w:style>
  <w:style w:type="character" w:customStyle="1" w:styleId="ab">
    <w:name w:val="Текст выноски Знак"/>
    <w:basedOn w:val="a1"/>
    <w:link w:val="aa"/>
    <w:uiPriority w:val="99"/>
    <w:semiHidden/>
    <w:rsid w:val="00CF483E"/>
    <w:rPr>
      <w:rFonts w:ascii="Tahoma" w:hAnsi="Tahoma" w:cs="Tahoma"/>
      <w:sz w:val="16"/>
      <w:szCs w:val="16"/>
    </w:rPr>
  </w:style>
  <w:style w:type="paragraph" w:styleId="ac">
    <w:name w:val="header"/>
    <w:basedOn w:val="a0"/>
    <w:link w:val="ad"/>
    <w:uiPriority w:val="99"/>
    <w:unhideWhenUsed/>
    <w:rsid w:val="00937C8B"/>
    <w:pPr>
      <w:tabs>
        <w:tab w:val="center" w:pos="4677"/>
        <w:tab w:val="right" w:pos="9355"/>
      </w:tabs>
      <w:spacing w:after="0" w:line="240" w:lineRule="auto"/>
    </w:pPr>
  </w:style>
  <w:style w:type="character" w:customStyle="1" w:styleId="ad">
    <w:name w:val="Верхний колонтитул Знак"/>
    <w:basedOn w:val="a1"/>
    <w:link w:val="ac"/>
    <w:uiPriority w:val="99"/>
    <w:rsid w:val="00937C8B"/>
  </w:style>
  <w:style w:type="character" w:styleId="ae">
    <w:name w:val="Strong"/>
    <w:basedOn w:val="a1"/>
    <w:uiPriority w:val="22"/>
    <w:qFormat/>
    <w:rsid w:val="00937C8B"/>
    <w:rPr>
      <w:b/>
      <w:bCs/>
    </w:rPr>
  </w:style>
  <w:style w:type="paragraph" w:styleId="af">
    <w:name w:val="footer"/>
    <w:basedOn w:val="a0"/>
    <w:link w:val="af0"/>
    <w:uiPriority w:val="99"/>
    <w:unhideWhenUsed/>
    <w:rsid w:val="00157E2F"/>
    <w:pPr>
      <w:tabs>
        <w:tab w:val="center" w:pos="4677"/>
        <w:tab w:val="right" w:pos="9355"/>
      </w:tabs>
      <w:spacing w:after="0" w:line="240" w:lineRule="auto"/>
    </w:pPr>
  </w:style>
  <w:style w:type="character" w:customStyle="1" w:styleId="af0">
    <w:name w:val="Нижний колонтитул Знак"/>
    <w:basedOn w:val="a1"/>
    <w:link w:val="af"/>
    <w:uiPriority w:val="99"/>
    <w:rsid w:val="00157E2F"/>
  </w:style>
  <w:style w:type="paragraph" w:styleId="3">
    <w:name w:val="Body Text 3"/>
    <w:basedOn w:val="a0"/>
    <w:link w:val="30"/>
    <w:uiPriority w:val="99"/>
    <w:unhideWhenUsed/>
    <w:rsid w:val="00B72B0B"/>
    <w:pPr>
      <w:spacing w:after="120"/>
    </w:pPr>
    <w:rPr>
      <w:sz w:val="16"/>
      <w:szCs w:val="16"/>
    </w:rPr>
  </w:style>
  <w:style w:type="character" w:customStyle="1" w:styleId="30">
    <w:name w:val="Основной текст 3 Знак"/>
    <w:basedOn w:val="a1"/>
    <w:link w:val="3"/>
    <w:uiPriority w:val="99"/>
    <w:rsid w:val="00B72B0B"/>
    <w:rPr>
      <w:sz w:val="16"/>
      <w:szCs w:val="16"/>
    </w:rPr>
  </w:style>
  <w:style w:type="paragraph" w:styleId="2">
    <w:name w:val="Body Text 2"/>
    <w:basedOn w:val="a0"/>
    <w:link w:val="20"/>
    <w:uiPriority w:val="99"/>
    <w:semiHidden/>
    <w:unhideWhenUsed/>
    <w:rsid w:val="00B72B0B"/>
    <w:pPr>
      <w:spacing w:after="120" w:line="480" w:lineRule="auto"/>
    </w:pPr>
  </w:style>
  <w:style w:type="character" w:customStyle="1" w:styleId="20">
    <w:name w:val="Основной текст 2 Знак"/>
    <w:basedOn w:val="a1"/>
    <w:link w:val="2"/>
    <w:uiPriority w:val="99"/>
    <w:semiHidden/>
    <w:rsid w:val="00B72B0B"/>
  </w:style>
  <w:style w:type="paragraph" w:customStyle="1" w:styleId="af1">
    <w:name w:val="Знак"/>
    <w:basedOn w:val="a0"/>
    <w:rsid w:val="00174083"/>
    <w:pPr>
      <w:spacing w:after="160" w:line="240" w:lineRule="exact"/>
    </w:pPr>
    <w:rPr>
      <w:rFonts w:ascii="Verdana" w:eastAsia="Times New Roman" w:hAnsi="Verdana" w:cs="Times New Roman"/>
      <w:sz w:val="24"/>
      <w:szCs w:val="24"/>
      <w:lang w:val="en-US"/>
    </w:rPr>
  </w:style>
  <w:style w:type="character" w:styleId="af2">
    <w:name w:val="Hyperlink"/>
    <w:basedOn w:val="a1"/>
    <w:uiPriority w:val="99"/>
    <w:unhideWhenUsed/>
    <w:rsid w:val="00AF0EF0"/>
    <w:rPr>
      <w:color w:val="0000FF" w:themeColor="hyperlink"/>
      <w:u w:val="single"/>
    </w:rPr>
  </w:style>
  <w:style w:type="paragraph" w:customStyle="1" w:styleId="ConsPlusNormal">
    <w:name w:val="ConsPlusNormal"/>
    <w:rsid w:val="00EF2DB4"/>
    <w:pPr>
      <w:autoSpaceDE w:val="0"/>
      <w:autoSpaceDN w:val="0"/>
      <w:adjustRightInd w:val="0"/>
      <w:spacing w:after="0" w:line="240" w:lineRule="auto"/>
    </w:pPr>
    <w:rPr>
      <w:rFonts w:ascii="Times New Roman" w:hAnsi="Times New Roman" w:cs="Times New Roman"/>
      <w:sz w:val="28"/>
      <w:szCs w:val="28"/>
    </w:rPr>
  </w:style>
  <w:style w:type="paragraph" w:styleId="af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0"/>
    <w:link w:val="21"/>
    <w:rsid w:val="00D035B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4">
    <w:name w:val="Текст сноски Знак"/>
    <w:basedOn w:val="a1"/>
    <w:uiPriority w:val="99"/>
    <w:semiHidden/>
    <w:rsid w:val="00D035B6"/>
    <w:rPr>
      <w:sz w:val="20"/>
      <w:szCs w:val="20"/>
    </w:rPr>
  </w:style>
  <w:style w:type="character" w:styleId="af5">
    <w:name w:val="footnote reference"/>
    <w:rsid w:val="00D035B6"/>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6 Знак,F Знак"/>
    <w:link w:val="af3"/>
    <w:locked/>
    <w:rsid w:val="00D035B6"/>
    <w:rPr>
      <w:rFonts w:ascii="Times New Roman" w:eastAsia="Times New Roman" w:hAnsi="Times New Roman" w:cs="Times New Roman"/>
      <w:sz w:val="20"/>
      <w:szCs w:val="20"/>
      <w:lang w:eastAsia="ru-RU"/>
    </w:rPr>
  </w:style>
  <w:style w:type="character" w:customStyle="1" w:styleId="18">
    <w:name w:val="Основной текст18"/>
    <w:basedOn w:val="a1"/>
    <w:rsid w:val="004F6960"/>
    <w:rPr>
      <w:rFonts w:ascii="Times New Roman" w:eastAsia="Times New Roman" w:hAnsi="Times New Roman" w:cs="Times New Roman"/>
      <w:b w:val="0"/>
      <w:bCs w:val="0"/>
      <w:i w:val="0"/>
      <w:iCs w:val="0"/>
      <w:smallCaps w:val="0"/>
      <w:spacing w:val="0"/>
      <w:sz w:val="21"/>
      <w:szCs w:val="21"/>
      <w:shd w:val="clear" w:color="auto" w:fill="FFFFFF"/>
    </w:rPr>
  </w:style>
  <w:style w:type="paragraph" w:customStyle="1" w:styleId="Default">
    <w:name w:val="Default"/>
    <w:rsid w:val="00B53BE0"/>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09531">
      <w:bodyDiv w:val="1"/>
      <w:marLeft w:val="0"/>
      <w:marRight w:val="0"/>
      <w:marTop w:val="0"/>
      <w:marBottom w:val="0"/>
      <w:divBdr>
        <w:top w:val="none" w:sz="0" w:space="0" w:color="auto"/>
        <w:left w:val="none" w:sz="0" w:space="0" w:color="auto"/>
        <w:bottom w:val="none" w:sz="0" w:space="0" w:color="auto"/>
        <w:right w:val="none" w:sz="0" w:space="0" w:color="auto"/>
      </w:divBdr>
    </w:div>
    <w:div w:id="182520416">
      <w:bodyDiv w:val="1"/>
      <w:marLeft w:val="0"/>
      <w:marRight w:val="0"/>
      <w:marTop w:val="0"/>
      <w:marBottom w:val="0"/>
      <w:divBdr>
        <w:top w:val="none" w:sz="0" w:space="0" w:color="auto"/>
        <w:left w:val="none" w:sz="0" w:space="0" w:color="auto"/>
        <w:bottom w:val="none" w:sz="0" w:space="0" w:color="auto"/>
        <w:right w:val="none" w:sz="0" w:space="0" w:color="auto"/>
      </w:divBdr>
    </w:div>
    <w:div w:id="282008434">
      <w:bodyDiv w:val="1"/>
      <w:marLeft w:val="0"/>
      <w:marRight w:val="0"/>
      <w:marTop w:val="0"/>
      <w:marBottom w:val="0"/>
      <w:divBdr>
        <w:top w:val="none" w:sz="0" w:space="0" w:color="auto"/>
        <w:left w:val="none" w:sz="0" w:space="0" w:color="auto"/>
        <w:bottom w:val="none" w:sz="0" w:space="0" w:color="auto"/>
        <w:right w:val="none" w:sz="0" w:space="0" w:color="auto"/>
      </w:divBdr>
    </w:div>
    <w:div w:id="303705823">
      <w:bodyDiv w:val="1"/>
      <w:marLeft w:val="0"/>
      <w:marRight w:val="0"/>
      <w:marTop w:val="0"/>
      <w:marBottom w:val="0"/>
      <w:divBdr>
        <w:top w:val="none" w:sz="0" w:space="0" w:color="auto"/>
        <w:left w:val="none" w:sz="0" w:space="0" w:color="auto"/>
        <w:bottom w:val="none" w:sz="0" w:space="0" w:color="auto"/>
        <w:right w:val="none" w:sz="0" w:space="0" w:color="auto"/>
      </w:divBdr>
    </w:div>
    <w:div w:id="341779530">
      <w:bodyDiv w:val="1"/>
      <w:marLeft w:val="0"/>
      <w:marRight w:val="0"/>
      <w:marTop w:val="0"/>
      <w:marBottom w:val="0"/>
      <w:divBdr>
        <w:top w:val="none" w:sz="0" w:space="0" w:color="auto"/>
        <w:left w:val="none" w:sz="0" w:space="0" w:color="auto"/>
        <w:bottom w:val="none" w:sz="0" w:space="0" w:color="auto"/>
        <w:right w:val="none" w:sz="0" w:space="0" w:color="auto"/>
      </w:divBdr>
    </w:div>
    <w:div w:id="466818840">
      <w:bodyDiv w:val="1"/>
      <w:marLeft w:val="0"/>
      <w:marRight w:val="0"/>
      <w:marTop w:val="0"/>
      <w:marBottom w:val="0"/>
      <w:divBdr>
        <w:top w:val="none" w:sz="0" w:space="0" w:color="auto"/>
        <w:left w:val="none" w:sz="0" w:space="0" w:color="auto"/>
        <w:bottom w:val="none" w:sz="0" w:space="0" w:color="auto"/>
        <w:right w:val="none" w:sz="0" w:space="0" w:color="auto"/>
      </w:divBdr>
    </w:div>
    <w:div w:id="550848736">
      <w:bodyDiv w:val="1"/>
      <w:marLeft w:val="0"/>
      <w:marRight w:val="0"/>
      <w:marTop w:val="0"/>
      <w:marBottom w:val="0"/>
      <w:divBdr>
        <w:top w:val="none" w:sz="0" w:space="0" w:color="auto"/>
        <w:left w:val="none" w:sz="0" w:space="0" w:color="auto"/>
        <w:bottom w:val="none" w:sz="0" w:space="0" w:color="auto"/>
        <w:right w:val="none" w:sz="0" w:space="0" w:color="auto"/>
      </w:divBdr>
    </w:div>
    <w:div w:id="744886992">
      <w:bodyDiv w:val="1"/>
      <w:marLeft w:val="0"/>
      <w:marRight w:val="0"/>
      <w:marTop w:val="0"/>
      <w:marBottom w:val="0"/>
      <w:divBdr>
        <w:top w:val="none" w:sz="0" w:space="0" w:color="auto"/>
        <w:left w:val="none" w:sz="0" w:space="0" w:color="auto"/>
        <w:bottom w:val="none" w:sz="0" w:space="0" w:color="auto"/>
        <w:right w:val="none" w:sz="0" w:space="0" w:color="auto"/>
      </w:divBdr>
    </w:div>
    <w:div w:id="780808388">
      <w:bodyDiv w:val="1"/>
      <w:marLeft w:val="0"/>
      <w:marRight w:val="0"/>
      <w:marTop w:val="0"/>
      <w:marBottom w:val="0"/>
      <w:divBdr>
        <w:top w:val="none" w:sz="0" w:space="0" w:color="auto"/>
        <w:left w:val="none" w:sz="0" w:space="0" w:color="auto"/>
        <w:bottom w:val="none" w:sz="0" w:space="0" w:color="auto"/>
        <w:right w:val="none" w:sz="0" w:space="0" w:color="auto"/>
      </w:divBdr>
    </w:div>
    <w:div w:id="853108115">
      <w:bodyDiv w:val="1"/>
      <w:marLeft w:val="0"/>
      <w:marRight w:val="0"/>
      <w:marTop w:val="0"/>
      <w:marBottom w:val="0"/>
      <w:divBdr>
        <w:top w:val="none" w:sz="0" w:space="0" w:color="auto"/>
        <w:left w:val="none" w:sz="0" w:space="0" w:color="auto"/>
        <w:bottom w:val="none" w:sz="0" w:space="0" w:color="auto"/>
        <w:right w:val="none" w:sz="0" w:space="0" w:color="auto"/>
      </w:divBdr>
    </w:div>
    <w:div w:id="941455632">
      <w:bodyDiv w:val="1"/>
      <w:marLeft w:val="0"/>
      <w:marRight w:val="0"/>
      <w:marTop w:val="0"/>
      <w:marBottom w:val="0"/>
      <w:divBdr>
        <w:top w:val="none" w:sz="0" w:space="0" w:color="auto"/>
        <w:left w:val="none" w:sz="0" w:space="0" w:color="auto"/>
        <w:bottom w:val="none" w:sz="0" w:space="0" w:color="auto"/>
        <w:right w:val="none" w:sz="0" w:space="0" w:color="auto"/>
      </w:divBdr>
    </w:div>
    <w:div w:id="1041513158">
      <w:bodyDiv w:val="1"/>
      <w:marLeft w:val="0"/>
      <w:marRight w:val="0"/>
      <w:marTop w:val="0"/>
      <w:marBottom w:val="0"/>
      <w:divBdr>
        <w:top w:val="none" w:sz="0" w:space="0" w:color="auto"/>
        <w:left w:val="none" w:sz="0" w:space="0" w:color="auto"/>
        <w:bottom w:val="none" w:sz="0" w:space="0" w:color="auto"/>
        <w:right w:val="none" w:sz="0" w:space="0" w:color="auto"/>
      </w:divBdr>
    </w:div>
    <w:div w:id="1092748344">
      <w:bodyDiv w:val="1"/>
      <w:marLeft w:val="0"/>
      <w:marRight w:val="0"/>
      <w:marTop w:val="0"/>
      <w:marBottom w:val="0"/>
      <w:divBdr>
        <w:top w:val="none" w:sz="0" w:space="0" w:color="auto"/>
        <w:left w:val="none" w:sz="0" w:space="0" w:color="auto"/>
        <w:bottom w:val="none" w:sz="0" w:space="0" w:color="auto"/>
        <w:right w:val="none" w:sz="0" w:space="0" w:color="auto"/>
      </w:divBdr>
    </w:div>
    <w:div w:id="1341195585">
      <w:bodyDiv w:val="1"/>
      <w:marLeft w:val="0"/>
      <w:marRight w:val="0"/>
      <w:marTop w:val="0"/>
      <w:marBottom w:val="0"/>
      <w:divBdr>
        <w:top w:val="none" w:sz="0" w:space="0" w:color="auto"/>
        <w:left w:val="none" w:sz="0" w:space="0" w:color="auto"/>
        <w:bottom w:val="none" w:sz="0" w:space="0" w:color="auto"/>
        <w:right w:val="none" w:sz="0" w:space="0" w:color="auto"/>
      </w:divBdr>
    </w:div>
    <w:div w:id="1426725012">
      <w:bodyDiv w:val="1"/>
      <w:marLeft w:val="0"/>
      <w:marRight w:val="0"/>
      <w:marTop w:val="0"/>
      <w:marBottom w:val="0"/>
      <w:divBdr>
        <w:top w:val="none" w:sz="0" w:space="0" w:color="auto"/>
        <w:left w:val="none" w:sz="0" w:space="0" w:color="auto"/>
        <w:bottom w:val="none" w:sz="0" w:space="0" w:color="auto"/>
        <w:right w:val="none" w:sz="0" w:space="0" w:color="auto"/>
      </w:divBdr>
    </w:div>
    <w:div w:id="1538619029">
      <w:bodyDiv w:val="1"/>
      <w:marLeft w:val="0"/>
      <w:marRight w:val="0"/>
      <w:marTop w:val="0"/>
      <w:marBottom w:val="0"/>
      <w:divBdr>
        <w:top w:val="none" w:sz="0" w:space="0" w:color="auto"/>
        <w:left w:val="none" w:sz="0" w:space="0" w:color="auto"/>
        <w:bottom w:val="none" w:sz="0" w:space="0" w:color="auto"/>
        <w:right w:val="none" w:sz="0" w:space="0" w:color="auto"/>
      </w:divBdr>
    </w:div>
    <w:div w:id="1635285126">
      <w:bodyDiv w:val="1"/>
      <w:marLeft w:val="0"/>
      <w:marRight w:val="0"/>
      <w:marTop w:val="0"/>
      <w:marBottom w:val="0"/>
      <w:divBdr>
        <w:top w:val="none" w:sz="0" w:space="0" w:color="auto"/>
        <w:left w:val="none" w:sz="0" w:space="0" w:color="auto"/>
        <w:bottom w:val="none" w:sz="0" w:space="0" w:color="auto"/>
        <w:right w:val="none" w:sz="0" w:space="0" w:color="auto"/>
      </w:divBdr>
    </w:div>
    <w:div w:id="1653872134">
      <w:bodyDiv w:val="1"/>
      <w:marLeft w:val="0"/>
      <w:marRight w:val="0"/>
      <w:marTop w:val="0"/>
      <w:marBottom w:val="0"/>
      <w:divBdr>
        <w:top w:val="none" w:sz="0" w:space="0" w:color="auto"/>
        <w:left w:val="none" w:sz="0" w:space="0" w:color="auto"/>
        <w:bottom w:val="none" w:sz="0" w:space="0" w:color="auto"/>
        <w:right w:val="none" w:sz="0" w:space="0" w:color="auto"/>
      </w:divBdr>
    </w:div>
    <w:div w:id="2005741939">
      <w:bodyDiv w:val="1"/>
      <w:marLeft w:val="0"/>
      <w:marRight w:val="0"/>
      <w:marTop w:val="0"/>
      <w:marBottom w:val="0"/>
      <w:divBdr>
        <w:top w:val="none" w:sz="0" w:space="0" w:color="auto"/>
        <w:left w:val="none" w:sz="0" w:space="0" w:color="auto"/>
        <w:bottom w:val="none" w:sz="0" w:space="0" w:color="auto"/>
        <w:right w:val="none" w:sz="0" w:space="0" w:color="auto"/>
      </w:divBdr>
    </w:div>
    <w:div w:id="2113937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8A9263-E5F1-4ADD-9209-391857742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4512</Words>
  <Characters>25724</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Молчанова Алла Владиславовна</cp:lastModifiedBy>
  <cp:revision>9</cp:revision>
  <cp:lastPrinted>2016-02-20T11:32:00Z</cp:lastPrinted>
  <dcterms:created xsi:type="dcterms:W3CDTF">2020-02-03T11:58:00Z</dcterms:created>
  <dcterms:modified xsi:type="dcterms:W3CDTF">2020-02-21T08:06:00Z</dcterms:modified>
</cp:coreProperties>
</file>